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CE31" w14:textId="77777777" w:rsidR="00B74A5F" w:rsidRPr="00B74A5F" w:rsidRDefault="00B74A5F" w:rsidP="005F6288">
      <w:pPr>
        <w:spacing w:line="360" w:lineRule="auto"/>
        <w:jc w:val="center"/>
        <w:rPr>
          <w:b/>
          <w:bCs/>
          <w:sz w:val="40"/>
          <w:szCs w:val="40"/>
        </w:rPr>
      </w:pPr>
    </w:p>
    <w:p w14:paraId="4C2F556C" w14:textId="043DEBCD" w:rsidR="00B74A5F" w:rsidRPr="00B74A5F" w:rsidRDefault="00B74A5F" w:rsidP="005F6288">
      <w:pPr>
        <w:spacing w:line="360" w:lineRule="auto"/>
        <w:jc w:val="center"/>
        <w:rPr>
          <w:b/>
          <w:bCs/>
          <w:sz w:val="40"/>
          <w:szCs w:val="40"/>
        </w:rPr>
      </w:pPr>
      <w:r w:rsidRPr="00B74A5F">
        <w:rPr>
          <w:b/>
          <w:bCs/>
          <w:sz w:val="40"/>
          <w:szCs w:val="40"/>
        </w:rPr>
        <w:t>IT Policy</w:t>
      </w:r>
    </w:p>
    <w:p w14:paraId="4E570288" w14:textId="093019D1" w:rsidR="00B74A5F" w:rsidRDefault="00B74A5F" w:rsidP="005F6288">
      <w:pPr>
        <w:spacing w:line="360" w:lineRule="auto"/>
        <w:jc w:val="center"/>
      </w:pPr>
      <w:r>
        <w:t xml:space="preserve">Laxton Parish Council </w:t>
      </w:r>
    </w:p>
    <w:p w14:paraId="490F9BAF" w14:textId="77777777" w:rsidR="00B74A5F" w:rsidRDefault="00B74A5F" w:rsidP="005F6288">
      <w:pPr>
        <w:spacing w:line="360" w:lineRule="auto"/>
      </w:pPr>
    </w:p>
    <w:p w14:paraId="6576FBC8" w14:textId="034D4526" w:rsidR="00B74A5F" w:rsidRDefault="00B74A5F" w:rsidP="005F6288">
      <w:pPr>
        <w:pStyle w:val="ListParagraph"/>
        <w:numPr>
          <w:ilvl w:val="0"/>
          <w:numId w:val="1"/>
        </w:numPr>
        <w:spacing w:line="360" w:lineRule="auto"/>
      </w:pPr>
      <w:r>
        <w:t xml:space="preserve">Purpose  </w:t>
      </w:r>
    </w:p>
    <w:p w14:paraId="20A62371" w14:textId="77777777" w:rsidR="00B74A5F" w:rsidRDefault="00B74A5F" w:rsidP="005F6288">
      <w:pPr>
        <w:spacing w:line="360" w:lineRule="auto"/>
      </w:pPr>
      <w:r>
        <w:t xml:space="preserve">This IT Policy sets out the principles and procedures for the use, management, and security of IT  </w:t>
      </w:r>
    </w:p>
    <w:p w14:paraId="20AA67B1" w14:textId="50BDE805" w:rsidR="00B74A5F" w:rsidRDefault="00B74A5F" w:rsidP="005F6288">
      <w:pPr>
        <w:spacing w:line="360" w:lineRule="auto"/>
      </w:pPr>
      <w:r>
        <w:t xml:space="preserve">resources owned by </w:t>
      </w:r>
      <w:r w:rsidR="00F202AD">
        <w:t>Laxton</w:t>
      </w:r>
      <w:r>
        <w:t xml:space="preserve"> Parish Council. It ensures data integrity, compliance with relevant </w:t>
      </w:r>
    </w:p>
    <w:p w14:paraId="4458A946" w14:textId="77777777" w:rsidR="00B74A5F" w:rsidRDefault="00B74A5F" w:rsidP="005F6288">
      <w:pPr>
        <w:spacing w:line="360" w:lineRule="auto"/>
      </w:pPr>
      <w:r>
        <w:t xml:space="preserve">laws (including GDPR), and supports effective operation of council duties.  </w:t>
      </w:r>
    </w:p>
    <w:p w14:paraId="203062A4" w14:textId="77777777" w:rsidR="00FC5E71" w:rsidRDefault="00FC5E71" w:rsidP="005F6288">
      <w:pPr>
        <w:spacing w:line="360" w:lineRule="auto"/>
      </w:pPr>
    </w:p>
    <w:p w14:paraId="1862B035" w14:textId="425FBE51" w:rsidR="00B74A5F" w:rsidRDefault="00B74A5F" w:rsidP="005F6288">
      <w:pPr>
        <w:pStyle w:val="ListParagraph"/>
        <w:numPr>
          <w:ilvl w:val="0"/>
          <w:numId w:val="1"/>
        </w:numPr>
        <w:spacing w:line="360" w:lineRule="auto"/>
      </w:pPr>
      <w:r>
        <w:t xml:space="preserve">Scope  </w:t>
      </w:r>
    </w:p>
    <w:p w14:paraId="1D0EA990" w14:textId="77777777" w:rsidR="00B74A5F" w:rsidRDefault="00B74A5F" w:rsidP="005F6288">
      <w:pPr>
        <w:spacing w:line="360" w:lineRule="auto"/>
      </w:pPr>
      <w:r>
        <w:t xml:space="preserve">This policy applies to:  </w:t>
      </w:r>
    </w:p>
    <w:p w14:paraId="698A618C" w14:textId="77777777" w:rsidR="00FC5E71" w:rsidRDefault="00B74A5F" w:rsidP="005F6288">
      <w:pPr>
        <w:pStyle w:val="ListParagraph"/>
        <w:numPr>
          <w:ilvl w:val="0"/>
          <w:numId w:val="2"/>
        </w:numPr>
        <w:spacing w:line="360" w:lineRule="auto"/>
      </w:pPr>
      <w:r>
        <w:t xml:space="preserve">The Parish Clerk/RFO, who is the sole user of council-owned IT equipment.  </w:t>
      </w:r>
    </w:p>
    <w:p w14:paraId="00557E8D" w14:textId="5AFD5456" w:rsidR="00FC5E71" w:rsidRDefault="00B74A5F" w:rsidP="005F6288">
      <w:pPr>
        <w:pStyle w:val="ListParagraph"/>
        <w:numPr>
          <w:ilvl w:val="0"/>
          <w:numId w:val="2"/>
        </w:numPr>
        <w:spacing w:line="360" w:lineRule="auto"/>
      </w:pPr>
      <w:r>
        <w:t xml:space="preserve">All councillors, regarding access to information, communications, and use of their own devices for council business.  </w:t>
      </w:r>
    </w:p>
    <w:p w14:paraId="6AF50231" w14:textId="77777777" w:rsidR="00FC5E71" w:rsidRDefault="00FC5E71" w:rsidP="005F6288">
      <w:pPr>
        <w:spacing w:line="360" w:lineRule="auto"/>
      </w:pPr>
    </w:p>
    <w:p w14:paraId="6073ED4E" w14:textId="01D94E50" w:rsidR="00936838" w:rsidRDefault="00B74A5F" w:rsidP="005F6288">
      <w:pPr>
        <w:pStyle w:val="ListParagraph"/>
        <w:numPr>
          <w:ilvl w:val="0"/>
          <w:numId w:val="1"/>
        </w:numPr>
        <w:spacing w:line="360" w:lineRule="auto"/>
      </w:pPr>
      <w:r>
        <w:t xml:space="preserve"> IT Equipment  </w:t>
      </w:r>
    </w:p>
    <w:p w14:paraId="2A3BA21E" w14:textId="57CB9975" w:rsidR="00B74A5F" w:rsidRDefault="00B74A5F" w:rsidP="005F6288">
      <w:pPr>
        <w:pStyle w:val="ListParagraph"/>
        <w:numPr>
          <w:ilvl w:val="0"/>
          <w:numId w:val="3"/>
        </w:numPr>
        <w:spacing w:line="360" w:lineRule="auto"/>
      </w:pPr>
      <w:r>
        <w:t>The council owns one laptop</w:t>
      </w:r>
      <w:r w:rsidR="00587DAB">
        <w:t>, mobile phone and printer</w:t>
      </w:r>
      <w:r>
        <w:t xml:space="preserve"> used solely by the Clerk/RFO for official business.  </w:t>
      </w:r>
    </w:p>
    <w:p w14:paraId="4CC72972" w14:textId="3E90671E" w:rsidR="00B74A5F" w:rsidRDefault="00B74A5F" w:rsidP="005F6288">
      <w:pPr>
        <w:pStyle w:val="ListParagraph"/>
        <w:numPr>
          <w:ilvl w:val="0"/>
          <w:numId w:val="3"/>
        </w:numPr>
        <w:spacing w:line="360" w:lineRule="auto"/>
      </w:pPr>
      <w:r>
        <w:t xml:space="preserve">This equipment must be kept secure and protected with strong passwords and encryption.  </w:t>
      </w:r>
    </w:p>
    <w:p w14:paraId="0F8DDE5F" w14:textId="19BB06C6" w:rsidR="00B74A5F" w:rsidRDefault="00B74A5F" w:rsidP="005F6288">
      <w:pPr>
        <w:pStyle w:val="ListParagraph"/>
        <w:numPr>
          <w:ilvl w:val="0"/>
          <w:numId w:val="3"/>
        </w:numPr>
        <w:spacing w:line="360" w:lineRule="auto"/>
      </w:pPr>
      <w:r>
        <w:t xml:space="preserve">No unauthorised software is to be installed, and all software must be kept up to date.  </w:t>
      </w:r>
    </w:p>
    <w:p w14:paraId="0A850827" w14:textId="3BB7197D" w:rsidR="00B74A5F" w:rsidRDefault="00B74A5F" w:rsidP="005F6288">
      <w:pPr>
        <w:pStyle w:val="ListParagraph"/>
        <w:numPr>
          <w:ilvl w:val="0"/>
          <w:numId w:val="3"/>
        </w:numPr>
        <w:spacing w:line="360" w:lineRule="auto"/>
      </w:pPr>
      <w:r>
        <w:t xml:space="preserve">A regular back up of all data will be completed by the Clerk/RFO to </w:t>
      </w:r>
      <w:r w:rsidR="00587DAB">
        <w:t>OneDrive.</w:t>
      </w:r>
    </w:p>
    <w:p w14:paraId="4E29C208" w14:textId="77777777" w:rsidR="00587DAB" w:rsidRDefault="00587DAB" w:rsidP="005F6288">
      <w:pPr>
        <w:spacing w:line="360" w:lineRule="auto"/>
      </w:pPr>
    </w:p>
    <w:p w14:paraId="78B119D1" w14:textId="77777777" w:rsidR="005F6288" w:rsidRDefault="005F6288" w:rsidP="005F6288">
      <w:pPr>
        <w:spacing w:line="360" w:lineRule="auto"/>
      </w:pPr>
    </w:p>
    <w:p w14:paraId="2C96743F" w14:textId="6753BC68" w:rsidR="00B74A5F" w:rsidRDefault="00B74A5F" w:rsidP="005F6288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 xml:space="preserve">Data Management  </w:t>
      </w:r>
    </w:p>
    <w:p w14:paraId="5EA4798C" w14:textId="56158EC1" w:rsidR="00B74A5F" w:rsidRDefault="00B74A5F" w:rsidP="005F6288">
      <w:pPr>
        <w:pStyle w:val="ListParagraph"/>
        <w:numPr>
          <w:ilvl w:val="0"/>
          <w:numId w:val="4"/>
        </w:numPr>
        <w:spacing w:line="360" w:lineRule="auto"/>
      </w:pPr>
      <w:r>
        <w:t xml:space="preserve">All council documents must be stored in a secure and backed-up system (e.g., encrypted cloud storage or secure local backup).  </w:t>
      </w:r>
    </w:p>
    <w:p w14:paraId="7FC4728F" w14:textId="77777777" w:rsidR="002D0C2F" w:rsidRDefault="00B74A5F" w:rsidP="005F6288">
      <w:pPr>
        <w:pStyle w:val="ListParagraph"/>
        <w:numPr>
          <w:ilvl w:val="0"/>
          <w:numId w:val="4"/>
        </w:numPr>
        <w:spacing w:line="360" w:lineRule="auto"/>
      </w:pPr>
      <w:r>
        <w:t xml:space="preserve">Data must be retained and disposed of in accordance with the relevant data protection regulations. </w:t>
      </w:r>
    </w:p>
    <w:p w14:paraId="03D6D65C" w14:textId="1DC09297" w:rsidR="00B74A5F" w:rsidRDefault="00B74A5F" w:rsidP="005F6288">
      <w:pPr>
        <w:spacing w:line="360" w:lineRule="auto"/>
      </w:pPr>
      <w:r>
        <w:t xml:space="preserve"> </w:t>
      </w:r>
    </w:p>
    <w:p w14:paraId="63EA4802" w14:textId="5685DE91" w:rsidR="00B74A5F" w:rsidRDefault="00B74A5F" w:rsidP="005F6288">
      <w:pPr>
        <w:pStyle w:val="ListParagraph"/>
        <w:numPr>
          <w:ilvl w:val="0"/>
          <w:numId w:val="1"/>
        </w:numPr>
        <w:spacing w:line="360" w:lineRule="auto"/>
      </w:pPr>
      <w:r>
        <w:t xml:space="preserve">Email and Communications  </w:t>
      </w:r>
    </w:p>
    <w:p w14:paraId="07F4FC54" w14:textId="5C050BF6" w:rsidR="00B74A5F" w:rsidRDefault="00B74A5F" w:rsidP="005F6288">
      <w:pPr>
        <w:pStyle w:val="ListParagraph"/>
        <w:numPr>
          <w:ilvl w:val="0"/>
          <w:numId w:val="5"/>
        </w:numPr>
        <w:spacing w:line="360" w:lineRule="auto"/>
      </w:pPr>
      <w:r>
        <w:t>The Clerk/RFO must use a dedicated parish council email address (e.g.</w:t>
      </w:r>
      <w:r w:rsidR="00567CD2">
        <w:t xml:space="preserve"> </w:t>
      </w:r>
      <w:r>
        <w:t>clerk@</w:t>
      </w:r>
      <w:r w:rsidR="00567CD2">
        <w:t>laxtonpc</w:t>
      </w:r>
      <w:r>
        <w:t xml:space="preserve">.gov.uk).  </w:t>
      </w:r>
    </w:p>
    <w:p w14:paraId="6502391F" w14:textId="02C0E6A0" w:rsidR="00CA3FB4" w:rsidRDefault="00B74A5F" w:rsidP="005F6288">
      <w:pPr>
        <w:pStyle w:val="ListParagraph"/>
        <w:numPr>
          <w:ilvl w:val="0"/>
          <w:numId w:val="5"/>
        </w:numPr>
        <w:spacing w:line="360" w:lineRule="auto"/>
      </w:pPr>
      <w:r>
        <w:t xml:space="preserve">Councillors are expected to use </w:t>
      </w:r>
      <w:r w:rsidR="00CA3FB4">
        <w:t>their dedicated councillor email addresses</w:t>
      </w:r>
      <w:r>
        <w:t xml:space="preserve"> when corresponding about council business</w:t>
      </w:r>
      <w:r w:rsidR="00CA3FB4">
        <w:t xml:space="preserve"> (e.g. c</w:t>
      </w:r>
      <w:r w:rsidR="00EE563F">
        <w:t>ounci</w:t>
      </w:r>
      <w:r w:rsidR="00940E89">
        <w:t>l</w:t>
      </w:r>
      <w:r w:rsidR="00EE563F">
        <w:t>lor.surname</w:t>
      </w:r>
      <w:r w:rsidR="00CA3FB4">
        <w:t xml:space="preserve">@laxtonpc.gov.uk).  </w:t>
      </w:r>
      <w:r>
        <w:t xml:space="preserve">  </w:t>
      </w:r>
    </w:p>
    <w:p w14:paraId="4CB12090" w14:textId="54128196" w:rsidR="00B74A5F" w:rsidRDefault="00B74A5F" w:rsidP="005F6288">
      <w:pPr>
        <w:pStyle w:val="ListParagraph"/>
        <w:numPr>
          <w:ilvl w:val="0"/>
          <w:numId w:val="5"/>
        </w:numPr>
        <w:spacing w:line="360" w:lineRule="auto"/>
      </w:pPr>
      <w:r>
        <w:t xml:space="preserve">Sensitive data must not be shared via unsecured email or messaging apps.  </w:t>
      </w:r>
    </w:p>
    <w:p w14:paraId="2D364AEF" w14:textId="77777777" w:rsidR="00CA3FB4" w:rsidRDefault="00CA3FB4" w:rsidP="005F6288">
      <w:pPr>
        <w:pStyle w:val="ListParagraph"/>
        <w:spacing w:line="360" w:lineRule="auto"/>
      </w:pPr>
    </w:p>
    <w:p w14:paraId="423B03BD" w14:textId="2E23D65A" w:rsidR="00B74A5F" w:rsidRDefault="00B74A5F" w:rsidP="005F6288">
      <w:pPr>
        <w:pStyle w:val="ListParagraph"/>
        <w:numPr>
          <w:ilvl w:val="0"/>
          <w:numId w:val="1"/>
        </w:numPr>
        <w:spacing w:line="360" w:lineRule="auto"/>
      </w:pPr>
      <w:r>
        <w:t xml:space="preserve">Website Management  </w:t>
      </w:r>
    </w:p>
    <w:p w14:paraId="78186E53" w14:textId="13441ABF" w:rsidR="00B74A5F" w:rsidRDefault="00B74A5F" w:rsidP="005F6288">
      <w:pPr>
        <w:pStyle w:val="ListParagraph"/>
        <w:numPr>
          <w:ilvl w:val="0"/>
          <w:numId w:val="6"/>
        </w:numPr>
        <w:spacing w:line="360" w:lineRule="auto"/>
      </w:pPr>
      <w:r>
        <w:t xml:space="preserve">The Clerk is responsible for updating and maintaining the council’s website to ensure compliance with accessibility regulations and transparency obligations (e.g., publication of minutes, agendas, financial documents).  </w:t>
      </w:r>
    </w:p>
    <w:p w14:paraId="5C4D5CFD" w14:textId="6B09ACCE" w:rsidR="00B74A5F" w:rsidRDefault="00B74A5F" w:rsidP="005F6288">
      <w:pPr>
        <w:pStyle w:val="ListParagraph"/>
        <w:numPr>
          <w:ilvl w:val="0"/>
          <w:numId w:val="6"/>
        </w:numPr>
        <w:spacing w:line="360" w:lineRule="auto"/>
      </w:pPr>
      <w:r>
        <w:t xml:space="preserve">Website content must be accurate, timely, and non-partisan.  </w:t>
      </w:r>
    </w:p>
    <w:p w14:paraId="38AD3B24" w14:textId="77777777" w:rsidR="00EE563F" w:rsidRDefault="00EE563F" w:rsidP="005F6288">
      <w:pPr>
        <w:pStyle w:val="ListParagraph"/>
        <w:spacing w:line="360" w:lineRule="auto"/>
      </w:pPr>
    </w:p>
    <w:p w14:paraId="1EF5330C" w14:textId="7CCDA9EB" w:rsidR="00B74A5F" w:rsidRDefault="00B74A5F" w:rsidP="005F6288">
      <w:pPr>
        <w:pStyle w:val="ListParagraph"/>
        <w:numPr>
          <w:ilvl w:val="0"/>
          <w:numId w:val="1"/>
        </w:numPr>
        <w:spacing w:line="360" w:lineRule="auto"/>
      </w:pPr>
      <w:r>
        <w:t xml:space="preserve">Security and Access  </w:t>
      </w:r>
    </w:p>
    <w:p w14:paraId="7CF1FDCF" w14:textId="27492375" w:rsidR="00B74A5F" w:rsidRDefault="00B74A5F" w:rsidP="005F6288">
      <w:pPr>
        <w:pStyle w:val="ListParagraph"/>
        <w:numPr>
          <w:ilvl w:val="0"/>
          <w:numId w:val="7"/>
        </w:numPr>
        <w:spacing w:line="360" w:lineRule="auto"/>
      </w:pPr>
      <w:r>
        <w:t xml:space="preserve">The council laptop must be password-protected, and antivirus software should be installed and regularly updated.  </w:t>
      </w:r>
    </w:p>
    <w:p w14:paraId="6AA2F345" w14:textId="31E92176" w:rsidR="00B74A5F" w:rsidRDefault="00B74A5F" w:rsidP="005F6288">
      <w:pPr>
        <w:pStyle w:val="ListParagraph"/>
        <w:numPr>
          <w:ilvl w:val="0"/>
          <w:numId w:val="7"/>
        </w:numPr>
        <w:spacing w:line="360" w:lineRule="auto"/>
      </w:pPr>
      <w:r>
        <w:t xml:space="preserve">Remote access must be secure, using encrypted connections where necessary.  </w:t>
      </w:r>
    </w:p>
    <w:p w14:paraId="085B8EB0" w14:textId="67E318ED" w:rsidR="00B74A5F" w:rsidRDefault="00B74A5F" w:rsidP="005F6288">
      <w:pPr>
        <w:pStyle w:val="ListParagraph"/>
        <w:numPr>
          <w:ilvl w:val="0"/>
          <w:numId w:val="7"/>
        </w:numPr>
        <w:spacing w:line="360" w:lineRule="auto"/>
      </w:pPr>
      <w:r>
        <w:t xml:space="preserve">The Clerk is responsible for ensuring no unauthorised persons use the council-owned device.  </w:t>
      </w:r>
    </w:p>
    <w:p w14:paraId="3B7DA9A3" w14:textId="4F7EBCDA" w:rsidR="00B74A5F" w:rsidRDefault="00B74A5F" w:rsidP="005F6288">
      <w:pPr>
        <w:pStyle w:val="ListParagraph"/>
        <w:numPr>
          <w:ilvl w:val="0"/>
          <w:numId w:val="7"/>
        </w:numPr>
        <w:spacing w:line="360" w:lineRule="auto"/>
      </w:pPr>
      <w:r>
        <w:t xml:space="preserve">The Clerk must shut down the computer at the end of every work session.  </w:t>
      </w:r>
    </w:p>
    <w:p w14:paraId="7F1E2FD9" w14:textId="77777777" w:rsidR="002A608C" w:rsidRDefault="002A608C" w:rsidP="005F6288">
      <w:pPr>
        <w:spacing w:line="360" w:lineRule="auto"/>
      </w:pPr>
    </w:p>
    <w:p w14:paraId="6C06437D" w14:textId="77777777" w:rsidR="002A4164" w:rsidRDefault="002A4164" w:rsidP="005F6288">
      <w:pPr>
        <w:spacing w:line="360" w:lineRule="auto"/>
      </w:pPr>
    </w:p>
    <w:p w14:paraId="15F4C3A2" w14:textId="77777777" w:rsidR="002A4164" w:rsidRDefault="002A4164" w:rsidP="005F6288">
      <w:pPr>
        <w:spacing w:line="360" w:lineRule="auto"/>
      </w:pPr>
    </w:p>
    <w:p w14:paraId="6566170D" w14:textId="77777777" w:rsidR="002A4164" w:rsidRDefault="002A4164" w:rsidP="005F6288">
      <w:pPr>
        <w:spacing w:line="360" w:lineRule="auto"/>
      </w:pPr>
    </w:p>
    <w:p w14:paraId="4C70F17C" w14:textId="77777777" w:rsidR="002A4164" w:rsidRDefault="002A4164" w:rsidP="005F6288">
      <w:pPr>
        <w:spacing w:line="360" w:lineRule="auto"/>
      </w:pPr>
    </w:p>
    <w:p w14:paraId="5EE1B8CA" w14:textId="0D9E9390" w:rsidR="00B74A5F" w:rsidRDefault="00B74A5F" w:rsidP="005F6288">
      <w:pPr>
        <w:pStyle w:val="ListParagraph"/>
        <w:numPr>
          <w:ilvl w:val="0"/>
          <w:numId w:val="1"/>
        </w:numPr>
        <w:spacing w:line="360" w:lineRule="auto"/>
      </w:pPr>
      <w:r>
        <w:t xml:space="preserve">Social Media and Public Communication  </w:t>
      </w:r>
    </w:p>
    <w:p w14:paraId="503F4B47" w14:textId="5A0CDDC5" w:rsidR="00B74A5F" w:rsidRDefault="00B74A5F" w:rsidP="005F6288">
      <w:pPr>
        <w:pStyle w:val="ListParagraph"/>
        <w:numPr>
          <w:ilvl w:val="0"/>
          <w:numId w:val="8"/>
        </w:numPr>
        <w:spacing w:line="360" w:lineRule="auto"/>
      </w:pPr>
      <w:r>
        <w:t xml:space="preserve">If the council uses social media, posts should be factual, non-political, and in line with the council’s Communications Policy.  </w:t>
      </w:r>
    </w:p>
    <w:p w14:paraId="2737CA59" w14:textId="671EDCF2" w:rsidR="00B74A5F" w:rsidRDefault="00B74A5F" w:rsidP="005F6288">
      <w:pPr>
        <w:pStyle w:val="ListParagraph"/>
        <w:numPr>
          <w:ilvl w:val="0"/>
          <w:numId w:val="8"/>
        </w:numPr>
        <w:spacing w:line="360" w:lineRule="auto"/>
      </w:pPr>
      <w:r>
        <w:t xml:space="preserve">The Clerk may post updates on behalf of the council with prior approval where required.  </w:t>
      </w:r>
    </w:p>
    <w:p w14:paraId="72E0E741" w14:textId="77777777" w:rsidR="00B96F80" w:rsidRDefault="00B96F80" w:rsidP="005F6288">
      <w:pPr>
        <w:spacing w:line="360" w:lineRule="auto"/>
      </w:pPr>
    </w:p>
    <w:p w14:paraId="225A6CDC" w14:textId="417D24B3" w:rsidR="00B74A5F" w:rsidRDefault="00B74A5F" w:rsidP="005F6288">
      <w:pPr>
        <w:pStyle w:val="ListParagraph"/>
        <w:numPr>
          <w:ilvl w:val="0"/>
          <w:numId w:val="1"/>
        </w:numPr>
        <w:spacing w:line="360" w:lineRule="auto"/>
      </w:pPr>
      <w:r>
        <w:t xml:space="preserve">Councillor Responsibilities  </w:t>
      </w:r>
    </w:p>
    <w:p w14:paraId="12B5CFE0" w14:textId="2F5BC4E9" w:rsidR="00B74A5F" w:rsidRDefault="00B74A5F" w:rsidP="005F6288">
      <w:pPr>
        <w:pStyle w:val="ListParagraph"/>
        <w:numPr>
          <w:ilvl w:val="0"/>
          <w:numId w:val="9"/>
        </w:numPr>
        <w:spacing w:line="360" w:lineRule="auto"/>
      </w:pPr>
      <w:r>
        <w:t xml:space="preserve">Councillors must respect confidentiality and handle all council data in accordance with data protection laws.  </w:t>
      </w:r>
    </w:p>
    <w:p w14:paraId="33B279DD" w14:textId="619FFA0F" w:rsidR="00B74A5F" w:rsidRDefault="00B74A5F" w:rsidP="005F6288">
      <w:pPr>
        <w:pStyle w:val="ListParagraph"/>
        <w:numPr>
          <w:ilvl w:val="0"/>
          <w:numId w:val="9"/>
        </w:numPr>
        <w:spacing w:line="360" w:lineRule="auto"/>
      </w:pPr>
      <w:r>
        <w:t xml:space="preserve">Personal devices used for council business should be protected with a password or PIN and secure from unauthorised access.  </w:t>
      </w:r>
    </w:p>
    <w:p w14:paraId="37B4E1B8" w14:textId="77777777" w:rsidR="00113805" w:rsidRDefault="00113805" w:rsidP="005F6288">
      <w:pPr>
        <w:pStyle w:val="ListParagraph"/>
        <w:spacing w:line="360" w:lineRule="auto"/>
      </w:pPr>
    </w:p>
    <w:p w14:paraId="60F9E8A0" w14:textId="19A79DE2" w:rsidR="00B74A5F" w:rsidRDefault="00B74A5F" w:rsidP="005F6288">
      <w:pPr>
        <w:pStyle w:val="ListParagraph"/>
        <w:numPr>
          <w:ilvl w:val="0"/>
          <w:numId w:val="1"/>
        </w:numPr>
        <w:spacing w:line="360" w:lineRule="auto"/>
      </w:pPr>
      <w:r>
        <w:t xml:space="preserve">Breach and Enforcement  </w:t>
      </w:r>
    </w:p>
    <w:p w14:paraId="6E5E3E0E" w14:textId="3B49454A" w:rsidR="00B74A5F" w:rsidRDefault="00B74A5F" w:rsidP="005F6288">
      <w:pPr>
        <w:pStyle w:val="ListParagraph"/>
        <w:numPr>
          <w:ilvl w:val="0"/>
          <w:numId w:val="10"/>
        </w:numPr>
        <w:spacing w:line="360" w:lineRule="auto"/>
      </w:pPr>
      <w:r>
        <w:t xml:space="preserve">Any suspected breach of this policy must be reported to the Chair of the Council.  </w:t>
      </w:r>
    </w:p>
    <w:p w14:paraId="27CD1123" w14:textId="0D31631D" w:rsidR="00B74A5F" w:rsidRDefault="00B74A5F" w:rsidP="005F6288">
      <w:pPr>
        <w:pStyle w:val="ListParagraph"/>
        <w:numPr>
          <w:ilvl w:val="0"/>
          <w:numId w:val="10"/>
        </w:numPr>
        <w:spacing w:line="360" w:lineRule="auto"/>
      </w:pPr>
      <w:r>
        <w:t xml:space="preserve">Breaches may result in further investigation and appropriate action, in line with council procedures.  </w:t>
      </w:r>
    </w:p>
    <w:p w14:paraId="689F06D5" w14:textId="77777777" w:rsidR="00113805" w:rsidRDefault="00113805" w:rsidP="005F6288">
      <w:pPr>
        <w:spacing w:line="360" w:lineRule="auto"/>
      </w:pPr>
    </w:p>
    <w:p w14:paraId="01172B8F" w14:textId="13629B93" w:rsidR="00B74A5F" w:rsidRDefault="00B74A5F" w:rsidP="005F6288">
      <w:pPr>
        <w:pStyle w:val="ListParagraph"/>
        <w:numPr>
          <w:ilvl w:val="0"/>
          <w:numId w:val="1"/>
        </w:numPr>
        <w:spacing w:line="360" w:lineRule="auto"/>
      </w:pPr>
      <w:r>
        <w:t xml:space="preserve"> Review and Monitoring  </w:t>
      </w:r>
    </w:p>
    <w:p w14:paraId="10F4774F" w14:textId="408F7126" w:rsidR="00B74A5F" w:rsidRDefault="00B74A5F" w:rsidP="005F6288">
      <w:pPr>
        <w:spacing w:line="360" w:lineRule="auto"/>
      </w:pPr>
      <w:r>
        <w:t>This policy will be reviewed every year or earlier if significant changes occur in technology,</w:t>
      </w:r>
      <w:r w:rsidR="002A4164">
        <w:t xml:space="preserve"> </w:t>
      </w:r>
      <w:r>
        <w:t xml:space="preserve">regulations, or council operations.  </w:t>
      </w:r>
    </w:p>
    <w:p w14:paraId="56EF54F8" w14:textId="77777777" w:rsidR="002A4164" w:rsidRDefault="002A4164" w:rsidP="005F6288">
      <w:pPr>
        <w:spacing w:line="360" w:lineRule="auto"/>
      </w:pPr>
    </w:p>
    <w:p w14:paraId="0D91DC8E" w14:textId="23ED0541" w:rsidR="00B74A5F" w:rsidRDefault="00B74A5F" w:rsidP="005F6288">
      <w:pPr>
        <w:spacing w:line="360" w:lineRule="auto"/>
      </w:pPr>
      <w:r>
        <w:t xml:space="preserve">Approved by </w:t>
      </w:r>
      <w:r w:rsidR="00415E87">
        <w:t>Laxton</w:t>
      </w:r>
      <w:r>
        <w:t xml:space="preserve"> Parish Council on </w:t>
      </w:r>
      <w:r w:rsidR="005F6288">
        <w:t>25</w:t>
      </w:r>
      <w:r w:rsidR="005F6288" w:rsidRPr="005F6288">
        <w:rPr>
          <w:vertAlign w:val="superscript"/>
        </w:rPr>
        <w:t>th</w:t>
      </w:r>
      <w:r w:rsidR="005F6288">
        <w:t xml:space="preserve"> March 2026.</w:t>
      </w:r>
      <w:r>
        <w:t xml:space="preserve">  </w:t>
      </w:r>
    </w:p>
    <w:p w14:paraId="2FC6F8AC" w14:textId="0F5870AD" w:rsidR="00B74A5F" w:rsidRDefault="00B74A5F" w:rsidP="005F6288">
      <w:pPr>
        <w:spacing w:line="360" w:lineRule="auto"/>
      </w:pPr>
      <w:r>
        <w:t xml:space="preserve">Minute Reference: </w:t>
      </w:r>
      <w:r w:rsidR="002F17D6">
        <w:t>18/26</w:t>
      </w:r>
    </w:p>
    <w:p w14:paraId="26988F8C" w14:textId="1ED2DA5A" w:rsidR="00020AB7" w:rsidRDefault="00B74A5F" w:rsidP="005F6288">
      <w:pPr>
        <w:spacing w:line="360" w:lineRule="auto"/>
      </w:pPr>
      <w:r>
        <w:t xml:space="preserve">Next Review Due: </w:t>
      </w:r>
      <w:r w:rsidR="00415E87">
        <w:t>March 2027</w:t>
      </w:r>
    </w:p>
    <w:sectPr w:rsidR="00020AB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0610" w14:textId="77777777" w:rsidR="00E50875" w:rsidRDefault="00E50875" w:rsidP="00B74A5F">
      <w:pPr>
        <w:spacing w:after="0" w:line="240" w:lineRule="auto"/>
      </w:pPr>
      <w:r>
        <w:separator/>
      </w:r>
    </w:p>
  </w:endnote>
  <w:endnote w:type="continuationSeparator" w:id="0">
    <w:p w14:paraId="38F71A65" w14:textId="77777777" w:rsidR="00E50875" w:rsidRDefault="00E50875" w:rsidP="00B74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0D268" w14:textId="77777777" w:rsidR="00E50875" w:rsidRDefault="00E50875" w:rsidP="00B74A5F">
      <w:pPr>
        <w:spacing w:after="0" w:line="240" w:lineRule="auto"/>
      </w:pPr>
      <w:r>
        <w:separator/>
      </w:r>
    </w:p>
  </w:footnote>
  <w:footnote w:type="continuationSeparator" w:id="0">
    <w:p w14:paraId="522E8A7C" w14:textId="77777777" w:rsidR="00E50875" w:rsidRDefault="00E50875" w:rsidP="00B74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DE4F" w14:textId="1A5762E2" w:rsidR="00B74A5F" w:rsidRDefault="00B74A5F" w:rsidP="00B74A5F">
    <w:pPr>
      <w:pStyle w:val="Header"/>
      <w:jc w:val="center"/>
    </w:pPr>
    <w:r>
      <w:rPr>
        <w:noProof/>
      </w:rPr>
      <w:drawing>
        <wp:inline distT="0" distB="0" distL="0" distR="0" wp14:anchorId="25793F10" wp14:editId="3774FCD0">
          <wp:extent cx="1358900" cy="1250950"/>
          <wp:effectExtent l="0" t="0" r="0" b="6350"/>
          <wp:docPr id="95748049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11" b="29004"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863"/>
    <w:multiLevelType w:val="hybridMultilevel"/>
    <w:tmpl w:val="79788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C607F"/>
    <w:multiLevelType w:val="hybridMultilevel"/>
    <w:tmpl w:val="5E8CA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C09F2"/>
    <w:multiLevelType w:val="hybridMultilevel"/>
    <w:tmpl w:val="723CC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527DA"/>
    <w:multiLevelType w:val="hybridMultilevel"/>
    <w:tmpl w:val="03B0C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14BE6"/>
    <w:multiLevelType w:val="hybridMultilevel"/>
    <w:tmpl w:val="69B6C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11882"/>
    <w:multiLevelType w:val="hybridMultilevel"/>
    <w:tmpl w:val="F6E8A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D788C"/>
    <w:multiLevelType w:val="hybridMultilevel"/>
    <w:tmpl w:val="D974A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9496A"/>
    <w:multiLevelType w:val="hybridMultilevel"/>
    <w:tmpl w:val="D242D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12BE8"/>
    <w:multiLevelType w:val="hybridMultilevel"/>
    <w:tmpl w:val="2864F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864E7"/>
    <w:multiLevelType w:val="hybridMultilevel"/>
    <w:tmpl w:val="6D2A5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930663">
    <w:abstractNumId w:val="4"/>
  </w:num>
  <w:num w:numId="2" w16cid:durableId="88358495">
    <w:abstractNumId w:val="0"/>
  </w:num>
  <w:num w:numId="3" w16cid:durableId="20012985">
    <w:abstractNumId w:val="1"/>
  </w:num>
  <w:num w:numId="4" w16cid:durableId="1431469839">
    <w:abstractNumId w:val="3"/>
  </w:num>
  <w:num w:numId="5" w16cid:durableId="1371110528">
    <w:abstractNumId w:val="9"/>
  </w:num>
  <w:num w:numId="6" w16cid:durableId="1673025679">
    <w:abstractNumId w:val="2"/>
  </w:num>
  <w:num w:numId="7" w16cid:durableId="719938882">
    <w:abstractNumId w:val="6"/>
  </w:num>
  <w:num w:numId="8" w16cid:durableId="639962194">
    <w:abstractNumId w:val="7"/>
  </w:num>
  <w:num w:numId="9" w16cid:durableId="1498643583">
    <w:abstractNumId w:val="8"/>
  </w:num>
  <w:num w:numId="10" w16cid:durableId="2041591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5F"/>
    <w:rsid w:val="00020AB7"/>
    <w:rsid w:val="00113805"/>
    <w:rsid w:val="002A4164"/>
    <w:rsid w:val="002A608C"/>
    <w:rsid w:val="002D0C2F"/>
    <w:rsid w:val="002F17D6"/>
    <w:rsid w:val="00415E87"/>
    <w:rsid w:val="00420AB2"/>
    <w:rsid w:val="00510ACE"/>
    <w:rsid w:val="00567CD2"/>
    <w:rsid w:val="00587DAB"/>
    <w:rsid w:val="005F6288"/>
    <w:rsid w:val="00817312"/>
    <w:rsid w:val="00936838"/>
    <w:rsid w:val="00940E89"/>
    <w:rsid w:val="00B74A5F"/>
    <w:rsid w:val="00B96F80"/>
    <w:rsid w:val="00CA3FB4"/>
    <w:rsid w:val="00CD478D"/>
    <w:rsid w:val="00E50875"/>
    <w:rsid w:val="00EE563F"/>
    <w:rsid w:val="00F202AD"/>
    <w:rsid w:val="00FC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3600"/>
  <w15:chartTrackingRefBased/>
  <w15:docId w15:val="{E4DC601A-71A1-4866-9100-43F3788B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A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A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A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A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A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A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A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A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A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A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A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A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A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A5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4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A5F"/>
  </w:style>
  <w:style w:type="paragraph" w:styleId="Footer">
    <w:name w:val="footer"/>
    <w:basedOn w:val="Normal"/>
    <w:link w:val="FooterChar"/>
    <w:uiPriority w:val="99"/>
    <w:unhideWhenUsed/>
    <w:rsid w:val="00B74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7F9CE-141C-46EC-9A53-AA2A8D35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Hunt</dc:creator>
  <cp:keywords/>
  <dc:description/>
  <cp:lastModifiedBy>Poppy Hunt</cp:lastModifiedBy>
  <cp:revision>17</cp:revision>
  <dcterms:created xsi:type="dcterms:W3CDTF">2026-02-21T10:10:00Z</dcterms:created>
  <dcterms:modified xsi:type="dcterms:W3CDTF">2026-03-28T15:00:00Z</dcterms:modified>
</cp:coreProperties>
</file>