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23" w:rsidRPr="00767D23" w:rsidRDefault="00767D23" w:rsidP="00767D23">
      <w:pPr>
        <w:jc w:val="center"/>
        <w:rPr>
          <w:rFonts w:ascii="Garamond" w:hAnsi="Garamond"/>
          <w:b/>
          <w:sz w:val="24"/>
          <w:szCs w:val="24"/>
        </w:rPr>
      </w:pPr>
    </w:p>
    <w:p w:rsidR="00767D23" w:rsidRPr="00767D23" w:rsidRDefault="00767D23" w:rsidP="00767D23">
      <w:pPr>
        <w:jc w:val="center"/>
        <w:rPr>
          <w:rFonts w:ascii="Garamond" w:hAnsi="Garamond"/>
          <w:b/>
          <w:sz w:val="24"/>
          <w:szCs w:val="24"/>
        </w:rPr>
      </w:pPr>
      <w:r w:rsidRPr="00767D23">
        <w:rPr>
          <w:rFonts w:ascii="Garamond" w:hAnsi="Garamond"/>
          <w:b/>
          <w:sz w:val="24"/>
          <w:szCs w:val="24"/>
        </w:rPr>
        <w:t>LAXTON PARISH COUNCIL</w:t>
      </w:r>
    </w:p>
    <w:p w:rsidR="00767D23" w:rsidRPr="00767D23" w:rsidRDefault="00767D23" w:rsidP="00767D23">
      <w:pPr>
        <w:jc w:val="center"/>
        <w:rPr>
          <w:rFonts w:ascii="Garamond" w:hAnsi="Garamond"/>
          <w:b/>
          <w:sz w:val="24"/>
          <w:szCs w:val="24"/>
        </w:rPr>
      </w:pPr>
      <w:r w:rsidRPr="00767D23">
        <w:rPr>
          <w:rFonts w:ascii="Garamond" w:hAnsi="Garamond"/>
          <w:b/>
          <w:sz w:val="24"/>
          <w:szCs w:val="24"/>
        </w:rPr>
        <w:t>ALLOTMENT TENANCY AGREEMENT</w:t>
      </w:r>
    </w:p>
    <w:p w:rsidR="00767D23" w:rsidRPr="00767D23" w:rsidRDefault="00767D23" w:rsidP="00767D23">
      <w:pPr>
        <w:jc w:val="both"/>
        <w:rPr>
          <w:rFonts w:ascii="Garamond" w:hAnsi="Garamond"/>
          <w:sz w:val="24"/>
          <w:szCs w:val="24"/>
        </w:rPr>
      </w:pPr>
    </w:p>
    <w:p w:rsidR="00277179" w:rsidRPr="00767D23" w:rsidRDefault="001A566B" w:rsidP="00767D23">
      <w:pPr>
        <w:jc w:val="both"/>
        <w:rPr>
          <w:rFonts w:ascii="Garamond" w:hAnsi="Garamond"/>
          <w:sz w:val="24"/>
          <w:szCs w:val="24"/>
        </w:rPr>
      </w:pPr>
      <w:r w:rsidRPr="00767D23">
        <w:rPr>
          <w:rFonts w:ascii="Garamond" w:hAnsi="Garamond"/>
          <w:sz w:val="24"/>
          <w:szCs w:val="24"/>
        </w:rPr>
        <w:t xml:space="preserve">THE </w:t>
      </w:r>
      <w:r w:rsidR="00767D23" w:rsidRPr="00767D23">
        <w:rPr>
          <w:rFonts w:ascii="Garamond" w:hAnsi="Garamond"/>
          <w:sz w:val="24"/>
          <w:szCs w:val="24"/>
        </w:rPr>
        <w:t>TENANCY is</w:t>
      </w:r>
      <w:r w:rsidRPr="00767D23">
        <w:rPr>
          <w:rFonts w:ascii="Garamond" w:hAnsi="Garamond"/>
          <w:sz w:val="24"/>
          <w:szCs w:val="24"/>
        </w:rPr>
        <w:t xml:space="preserve"> subject to the provisions of the Allotments Act 1908 to 1950 and also the following conditions:</w:t>
      </w:r>
    </w:p>
    <w:p w:rsidR="001A566B" w:rsidRPr="00767D23" w:rsidRDefault="001A566B" w:rsidP="00767D23">
      <w:pPr>
        <w:jc w:val="both"/>
        <w:rPr>
          <w:rFonts w:ascii="Garamond" w:hAnsi="Garamond"/>
          <w:sz w:val="24"/>
          <w:szCs w:val="24"/>
        </w:rPr>
      </w:pPr>
    </w:p>
    <w:p w:rsidR="001A566B" w:rsidRPr="00767D23" w:rsidRDefault="001A566B" w:rsidP="00767D23">
      <w:pPr>
        <w:jc w:val="both"/>
        <w:rPr>
          <w:rFonts w:ascii="Garamond" w:hAnsi="Garamond"/>
          <w:b/>
          <w:sz w:val="24"/>
          <w:szCs w:val="24"/>
        </w:rPr>
      </w:pPr>
      <w:r w:rsidRPr="00767D23">
        <w:rPr>
          <w:rFonts w:ascii="Garamond" w:hAnsi="Garamond"/>
          <w:b/>
          <w:sz w:val="24"/>
          <w:szCs w:val="24"/>
        </w:rPr>
        <w:t>A.</w:t>
      </w:r>
      <w:r w:rsidRPr="00767D23">
        <w:rPr>
          <w:rFonts w:ascii="Garamond" w:hAnsi="Garamond"/>
          <w:b/>
          <w:sz w:val="24"/>
          <w:szCs w:val="24"/>
        </w:rPr>
        <w:tab/>
        <w:t>The Tenant will:</w:t>
      </w:r>
    </w:p>
    <w:p w:rsidR="001A566B" w:rsidRPr="00767D23" w:rsidRDefault="001A566B" w:rsidP="00767D23">
      <w:pPr>
        <w:ind w:left="720" w:hanging="720"/>
        <w:jc w:val="both"/>
        <w:rPr>
          <w:rFonts w:ascii="Garamond" w:hAnsi="Garamond"/>
          <w:sz w:val="24"/>
          <w:szCs w:val="24"/>
        </w:rPr>
      </w:pPr>
      <w:r w:rsidRPr="00767D23">
        <w:rPr>
          <w:rFonts w:ascii="Garamond" w:hAnsi="Garamond"/>
          <w:sz w:val="24"/>
          <w:szCs w:val="24"/>
        </w:rPr>
        <w:t>A.1.</w:t>
      </w:r>
      <w:r w:rsidRPr="00767D23">
        <w:rPr>
          <w:rFonts w:ascii="Garamond" w:hAnsi="Garamond"/>
          <w:sz w:val="24"/>
          <w:szCs w:val="24"/>
        </w:rPr>
        <w:tab/>
        <w:t>Use the Allotment Garden as an allotment Garden only and for no other purpose.  This means wholly or mainly for the production of garden flowers, vegetable or fruit crops for consumption by the tenant and his/her family.</w:t>
      </w:r>
    </w:p>
    <w:p w:rsidR="001A566B" w:rsidRPr="00767D23" w:rsidRDefault="001A566B" w:rsidP="00767D23">
      <w:pPr>
        <w:ind w:left="720" w:hanging="720"/>
        <w:jc w:val="both"/>
        <w:rPr>
          <w:rFonts w:ascii="Garamond" w:hAnsi="Garamond"/>
          <w:sz w:val="24"/>
          <w:szCs w:val="24"/>
        </w:rPr>
      </w:pPr>
      <w:r w:rsidRPr="00767D23">
        <w:rPr>
          <w:rFonts w:ascii="Garamond" w:hAnsi="Garamond"/>
          <w:sz w:val="24"/>
          <w:szCs w:val="24"/>
        </w:rPr>
        <w:t>A.2.</w:t>
      </w:r>
      <w:r w:rsidRPr="00767D23">
        <w:rPr>
          <w:rFonts w:ascii="Garamond" w:hAnsi="Garamond"/>
          <w:sz w:val="24"/>
          <w:szCs w:val="24"/>
        </w:rPr>
        <w:tab/>
        <w:t>Keep the soil clean and free from noxious contaminants, livestock carcasses, and weeds, and in a good state of cultivation and fertility.</w:t>
      </w:r>
    </w:p>
    <w:p w:rsidR="001A566B" w:rsidRPr="00767D23" w:rsidRDefault="001A566B" w:rsidP="00767D23">
      <w:pPr>
        <w:ind w:left="720" w:hanging="720"/>
        <w:jc w:val="both"/>
        <w:rPr>
          <w:rFonts w:ascii="Garamond" w:hAnsi="Garamond"/>
          <w:sz w:val="24"/>
          <w:szCs w:val="24"/>
        </w:rPr>
      </w:pPr>
      <w:r w:rsidRPr="00767D23">
        <w:rPr>
          <w:rFonts w:ascii="Garamond" w:hAnsi="Garamond"/>
          <w:sz w:val="24"/>
          <w:szCs w:val="24"/>
        </w:rPr>
        <w:t>A.3.</w:t>
      </w:r>
      <w:r w:rsidRPr="00767D23">
        <w:rPr>
          <w:rFonts w:ascii="Garamond" w:hAnsi="Garamond"/>
          <w:sz w:val="24"/>
          <w:szCs w:val="24"/>
        </w:rPr>
        <w:tab/>
        <w:t>Keep every hedge that forms part of the boundary of the Allotment Garden properly cut and trimmed, and keep in good repair all fences, gates and sheds.</w:t>
      </w:r>
    </w:p>
    <w:p w:rsidR="001A566B" w:rsidRPr="00767D23" w:rsidRDefault="001A566B" w:rsidP="00767D23">
      <w:pPr>
        <w:ind w:left="720" w:hanging="720"/>
        <w:jc w:val="both"/>
        <w:rPr>
          <w:rFonts w:ascii="Garamond" w:hAnsi="Garamond"/>
          <w:sz w:val="24"/>
          <w:szCs w:val="24"/>
        </w:rPr>
      </w:pPr>
      <w:r w:rsidRPr="00767D23">
        <w:rPr>
          <w:rFonts w:ascii="Garamond" w:hAnsi="Garamond"/>
          <w:sz w:val="24"/>
          <w:szCs w:val="24"/>
        </w:rPr>
        <w:t>A.4.</w:t>
      </w:r>
      <w:r w:rsidRPr="00767D23">
        <w:rPr>
          <w:rFonts w:ascii="Garamond" w:hAnsi="Garamond"/>
          <w:sz w:val="24"/>
          <w:szCs w:val="24"/>
        </w:rPr>
        <w:tab/>
        <w:t>Allow all officers, members and duly authorised representatives of the Council to enter and inspect the Allotment Garden.</w:t>
      </w:r>
    </w:p>
    <w:p w:rsidR="001A566B" w:rsidRPr="00767D23" w:rsidRDefault="001A566B" w:rsidP="00767D23">
      <w:pPr>
        <w:ind w:left="720" w:hanging="720"/>
        <w:jc w:val="both"/>
        <w:rPr>
          <w:rFonts w:ascii="Garamond" w:hAnsi="Garamond"/>
          <w:sz w:val="24"/>
          <w:szCs w:val="24"/>
        </w:rPr>
      </w:pPr>
      <w:r w:rsidRPr="00767D23">
        <w:rPr>
          <w:rFonts w:ascii="Garamond" w:hAnsi="Garamond"/>
          <w:sz w:val="24"/>
          <w:szCs w:val="24"/>
        </w:rPr>
        <w:t>A.5.</w:t>
      </w:r>
      <w:r w:rsidRPr="00767D23">
        <w:rPr>
          <w:rFonts w:ascii="Garamond" w:hAnsi="Garamond"/>
          <w:sz w:val="24"/>
          <w:szCs w:val="24"/>
        </w:rPr>
        <w:tab/>
        <w:t>Maintain all shared paths between the Allotment Garden and any neighbouring allotment.  Each tenant is responsible for half of the width of shared paths.</w:t>
      </w:r>
    </w:p>
    <w:p w:rsidR="001A566B" w:rsidRPr="00767D23" w:rsidRDefault="001A566B" w:rsidP="00767D23">
      <w:pPr>
        <w:ind w:left="720" w:hanging="720"/>
        <w:jc w:val="both"/>
        <w:rPr>
          <w:rFonts w:ascii="Garamond" w:hAnsi="Garamond"/>
          <w:sz w:val="24"/>
          <w:szCs w:val="24"/>
        </w:rPr>
      </w:pPr>
      <w:r w:rsidRPr="00767D23">
        <w:rPr>
          <w:rFonts w:ascii="Garamond" w:hAnsi="Garamond"/>
          <w:sz w:val="24"/>
          <w:szCs w:val="24"/>
        </w:rPr>
        <w:t>A.6.</w:t>
      </w:r>
      <w:r w:rsidRPr="00767D23">
        <w:rPr>
          <w:rFonts w:ascii="Garamond" w:hAnsi="Garamond"/>
          <w:sz w:val="24"/>
          <w:szCs w:val="24"/>
        </w:rPr>
        <w:tab/>
        <w:t>Pay rent at the rate determined by the Council on the 1</w:t>
      </w:r>
      <w:r w:rsidRPr="00767D23">
        <w:rPr>
          <w:rFonts w:ascii="Garamond" w:hAnsi="Garamond"/>
          <w:sz w:val="24"/>
          <w:szCs w:val="24"/>
          <w:vertAlign w:val="superscript"/>
        </w:rPr>
        <w:t>st</w:t>
      </w:r>
      <w:r w:rsidRPr="00767D23">
        <w:rPr>
          <w:rFonts w:ascii="Garamond" w:hAnsi="Garamond"/>
          <w:sz w:val="24"/>
          <w:szCs w:val="24"/>
        </w:rPr>
        <w:t xml:space="preserve"> April for each year, or as soon as possible thereafter.</w:t>
      </w:r>
    </w:p>
    <w:p w:rsidR="001A566B" w:rsidRPr="00767D23" w:rsidRDefault="001A566B" w:rsidP="00767D23">
      <w:pPr>
        <w:ind w:left="720" w:hanging="720"/>
        <w:jc w:val="both"/>
        <w:rPr>
          <w:rFonts w:ascii="Garamond" w:hAnsi="Garamond"/>
          <w:b/>
          <w:sz w:val="24"/>
          <w:szCs w:val="24"/>
        </w:rPr>
      </w:pPr>
      <w:r w:rsidRPr="00767D23">
        <w:rPr>
          <w:rFonts w:ascii="Garamond" w:hAnsi="Garamond"/>
          <w:b/>
          <w:sz w:val="24"/>
          <w:szCs w:val="24"/>
        </w:rPr>
        <w:t>B.</w:t>
      </w:r>
      <w:r w:rsidRPr="00767D23">
        <w:rPr>
          <w:rFonts w:ascii="Garamond" w:hAnsi="Garamond"/>
          <w:b/>
          <w:sz w:val="24"/>
          <w:szCs w:val="24"/>
        </w:rPr>
        <w:tab/>
        <w:t>The Council will</w:t>
      </w:r>
    </w:p>
    <w:p w:rsidR="001A566B" w:rsidRPr="00767D23" w:rsidRDefault="001A566B" w:rsidP="00767D23">
      <w:pPr>
        <w:ind w:left="720" w:hanging="720"/>
        <w:jc w:val="both"/>
        <w:rPr>
          <w:rFonts w:ascii="Garamond" w:hAnsi="Garamond"/>
          <w:sz w:val="24"/>
          <w:szCs w:val="24"/>
        </w:rPr>
      </w:pPr>
      <w:r w:rsidRPr="00767D23">
        <w:rPr>
          <w:rFonts w:ascii="Garamond" w:hAnsi="Garamond"/>
          <w:sz w:val="24"/>
          <w:szCs w:val="24"/>
        </w:rPr>
        <w:t xml:space="preserve"> B.1.</w:t>
      </w:r>
      <w:r w:rsidRPr="00767D23">
        <w:rPr>
          <w:rFonts w:ascii="Garamond" w:hAnsi="Garamond"/>
          <w:sz w:val="24"/>
          <w:szCs w:val="24"/>
        </w:rPr>
        <w:tab/>
        <w:t>Endeavour to treat tenants in a fair and reasonable manner.</w:t>
      </w:r>
    </w:p>
    <w:p w:rsidR="001A566B" w:rsidRPr="00767D23" w:rsidRDefault="001A566B" w:rsidP="00767D23">
      <w:pPr>
        <w:ind w:left="720" w:hanging="720"/>
        <w:jc w:val="both"/>
        <w:rPr>
          <w:rFonts w:ascii="Garamond" w:hAnsi="Garamond"/>
          <w:sz w:val="24"/>
          <w:szCs w:val="24"/>
        </w:rPr>
      </w:pPr>
      <w:r w:rsidRPr="00767D23">
        <w:rPr>
          <w:rFonts w:ascii="Garamond" w:hAnsi="Garamond"/>
          <w:sz w:val="24"/>
          <w:szCs w:val="24"/>
        </w:rPr>
        <w:t>B.2.</w:t>
      </w:r>
      <w:r w:rsidRPr="00767D23">
        <w:rPr>
          <w:rFonts w:ascii="Garamond" w:hAnsi="Garamond"/>
          <w:sz w:val="24"/>
          <w:szCs w:val="24"/>
        </w:rPr>
        <w:tab/>
        <w:t>Prior to the start of a tenancy, ensure that the Allotment Garden is free from rubbish and litter and that the soil has been cleared of weeds and has been cultivated to a reasonable state.</w:t>
      </w:r>
    </w:p>
    <w:p w:rsidR="001A566B" w:rsidRPr="00767D23" w:rsidRDefault="001A566B" w:rsidP="00767D23">
      <w:pPr>
        <w:ind w:left="720" w:hanging="720"/>
        <w:jc w:val="both"/>
        <w:rPr>
          <w:rFonts w:ascii="Garamond" w:hAnsi="Garamond"/>
          <w:sz w:val="24"/>
          <w:szCs w:val="24"/>
        </w:rPr>
      </w:pPr>
      <w:r w:rsidRPr="00767D23">
        <w:rPr>
          <w:rFonts w:ascii="Garamond" w:hAnsi="Garamond"/>
          <w:sz w:val="24"/>
          <w:szCs w:val="24"/>
        </w:rPr>
        <w:t>B.3.</w:t>
      </w:r>
      <w:r w:rsidRPr="00767D23">
        <w:rPr>
          <w:rFonts w:ascii="Garamond" w:hAnsi="Garamond"/>
          <w:sz w:val="24"/>
          <w:szCs w:val="24"/>
        </w:rPr>
        <w:tab/>
        <w:t>Give suitable consideration for applications to temporarily underlet, assign or part with the possession of the Allotment Garden or any part of the garden based on the individual circumstances of each application.</w:t>
      </w:r>
    </w:p>
    <w:p w:rsidR="001A566B" w:rsidRPr="00767D23" w:rsidRDefault="001A566B" w:rsidP="00767D23">
      <w:pPr>
        <w:ind w:left="720" w:hanging="720"/>
        <w:jc w:val="both"/>
        <w:rPr>
          <w:rFonts w:ascii="Garamond" w:hAnsi="Garamond"/>
          <w:sz w:val="24"/>
          <w:szCs w:val="24"/>
        </w:rPr>
      </w:pPr>
      <w:r w:rsidRPr="00767D23">
        <w:rPr>
          <w:rFonts w:ascii="Garamond" w:hAnsi="Garamond"/>
          <w:sz w:val="24"/>
          <w:szCs w:val="24"/>
        </w:rPr>
        <w:t>B.4.</w:t>
      </w:r>
      <w:r w:rsidRPr="00767D23">
        <w:rPr>
          <w:rFonts w:ascii="Garamond" w:hAnsi="Garamond"/>
          <w:sz w:val="24"/>
          <w:szCs w:val="24"/>
        </w:rPr>
        <w:tab/>
        <w:t>Pay Drainage Rates as required under the Land Drainage Act 1991.</w:t>
      </w:r>
    </w:p>
    <w:p w:rsidR="001A566B" w:rsidRPr="00767D23" w:rsidRDefault="001A566B" w:rsidP="00767D23">
      <w:pPr>
        <w:ind w:left="720" w:hanging="720"/>
        <w:jc w:val="both"/>
        <w:rPr>
          <w:rFonts w:ascii="Garamond" w:hAnsi="Garamond"/>
          <w:sz w:val="24"/>
          <w:szCs w:val="24"/>
        </w:rPr>
      </w:pPr>
      <w:r w:rsidRPr="00767D23">
        <w:rPr>
          <w:rFonts w:ascii="Garamond" w:hAnsi="Garamond"/>
          <w:sz w:val="24"/>
          <w:szCs w:val="24"/>
        </w:rPr>
        <w:t>B.5.</w:t>
      </w:r>
      <w:r w:rsidRPr="00767D23">
        <w:rPr>
          <w:rFonts w:ascii="Garamond" w:hAnsi="Garamond"/>
          <w:sz w:val="24"/>
          <w:szCs w:val="24"/>
        </w:rPr>
        <w:tab/>
        <w:t xml:space="preserve">Maintain an Allotments Committee comprising of members of the Council and two tenants of the Allotments (nominated by the tenants) to ensure the proper management </w:t>
      </w:r>
      <w:r w:rsidRPr="00767D23">
        <w:rPr>
          <w:rFonts w:ascii="Garamond" w:hAnsi="Garamond"/>
          <w:sz w:val="24"/>
          <w:szCs w:val="24"/>
        </w:rPr>
        <w:lastRenderedPageBreak/>
        <w:t>of the allotments in the best interests of the allotments tenants, aspiring tenants and the taxpayers of Laxton.</w:t>
      </w:r>
    </w:p>
    <w:p w:rsidR="001A566B" w:rsidRPr="00767D23" w:rsidRDefault="001A566B" w:rsidP="00767D23">
      <w:pPr>
        <w:ind w:left="720" w:hanging="720"/>
        <w:jc w:val="both"/>
        <w:rPr>
          <w:rFonts w:ascii="Garamond" w:hAnsi="Garamond"/>
          <w:sz w:val="24"/>
          <w:szCs w:val="24"/>
        </w:rPr>
      </w:pPr>
      <w:r w:rsidRPr="00767D23">
        <w:rPr>
          <w:rFonts w:ascii="Garamond" w:hAnsi="Garamond"/>
          <w:sz w:val="24"/>
          <w:szCs w:val="24"/>
        </w:rPr>
        <w:t>B.6.</w:t>
      </w:r>
      <w:r w:rsidRPr="00767D23">
        <w:rPr>
          <w:rFonts w:ascii="Garamond" w:hAnsi="Garamond"/>
          <w:sz w:val="24"/>
          <w:szCs w:val="24"/>
        </w:rPr>
        <w:tab/>
        <w:t>The Committee has the following terms of reference:</w:t>
      </w:r>
    </w:p>
    <w:p w:rsidR="001A566B" w:rsidRPr="00767D23" w:rsidRDefault="001A566B" w:rsidP="00767D23">
      <w:pPr>
        <w:pStyle w:val="ListParagraph"/>
        <w:numPr>
          <w:ilvl w:val="0"/>
          <w:numId w:val="3"/>
        </w:numPr>
        <w:jc w:val="both"/>
        <w:rPr>
          <w:rFonts w:ascii="Garamond" w:hAnsi="Garamond"/>
          <w:sz w:val="24"/>
          <w:szCs w:val="24"/>
        </w:rPr>
      </w:pPr>
      <w:r w:rsidRPr="00767D23">
        <w:rPr>
          <w:rFonts w:ascii="Garamond" w:hAnsi="Garamond"/>
          <w:sz w:val="24"/>
          <w:szCs w:val="24"/>
        </w:rPr>
        <w:t>To advise the Council on:</w:t>
      </w:r>
    </w:p>
    <w:p w:rsidR="00731684" w:rsidRPr="00767D23" w:rsidRDefault="00731684" w:rsidP="00767D23">
      <w:pPr>
        <w:pStyle w:val="ListParagraph"/>
        <w:numPr>
          <w:ilvl w:val="1"/>
          <w:numId w:val="3"/>
        </w:numPr>
        <w:jc w:val="both"/>
        <w:rPr>
          <w:rFonts w:ascii="Garamond" w:hAnsi="Garamond"/>
          <w:sz w:val="24"/>
          <w:szCs w:val="24"/>
        </w:rPr>
      </w:pPr>
      <w:r w:rsidRPr="00767D23">
        <w:rPr>
          <w:rFonts w:ascii="Garamond" w:hAnsi="Garamond"/>
          <w:sz w:val="24"/>
          <w:szCs w:val="24"/>
        </w:rPr>
        <w:t>Any matter relating to the proper maintenance of the allotments.</w:t>
      </w:r>
    </w:p>
    <w:p w:rsidR="00731684" w:rsidRPr="00767D23" w:rsidRDefault="00731684" w:rsidP="00767D23">
      <w:pPr>
        <w:pStyle w:val="ListParagraph"/>
        <w:numPr>
          <w:ilvl w:val="1"/>
          <w:numId w:val="3"/>
        </w:numPr>
        <w:jc w:val="both"/>
        <w:rPr>
          <w:rFonts w:ascii="Garamond" w:hAnsi="Garamond"/>
          <w:sz w:val="24"/>
          <w:szCs w:val="24"/>
        </w:rPr>
      </w:pPr>
      <w:r w:rsidRPr="00767D23">
        <w:rPr>
          <w:rFonts w:ascii="Garamond" w:hAnsi="Garamond"/>
          <w:sz w:val="24"/>
          <w:szCs w:val="24"/>
        </w:rPr>
        <w:t>Letting policy, including such matters as eligibility, multiple tenancy, exclusion, termination of tenancy.</w:t>
      </w:r>
    </w:p>
    <w:p w:rsidR="00731684" w:rsidRPr="00767D23" w:rsidRDefault="00731684" w:rsidP="00767D23">
      <w:pPr>
        <w:pStyle w:val="ListParagraph"/>
        <w:numPr>
          <w:ilvl w:val="1"/>
          <w:numId w:val="3"/>
        </w:numPr>
        <w:jc w:val="both"/>
        <w:rPr>
          <w:rFonts w:ascii="Garamond" w:hAnsi="Garamond"/>
          <w:sz w:val="24"/>
          <w:szCs w:val="24"/>
        </w:rPr>
      </w:pPr>
      <w:r w:rsidRPr="00767D23">
        <w:rPr>
          <w:rFonts w:ascii="Garamond" w:hAnsi="Garamond"/>
          <w:sz w:val="24"/>
          <w:szCs w:val="24"/>
        </w:rPr>
        <w:t>The appropriate Annual Rent for allotments.</w:t>
      </w:r>
    </w:p>
    <w:p w:rsidR="00731684" w:rsidRPr="00767D23" w:rsidRDefault="00731684" w:rsidP="00767D23">
      <w:pPr>
        <w:pStyle w:val="ListParagraph"/>
        <w:numPr>
          <w:ilvl w:val="1"/>
          <w:numId w:val="3"/>
        </w:numPr>
        <w:jc w:val="both"/>
        <w:rPr>
          <w:rFonts w:ascii="Garamond" w:hAnsi="Garamond"/>
          <w:sz w:val="24"/>
          <w:szCs w:val="24"/>
        </w:rPr>
      </w:pPr>
      <w:r w:rsidRPr="00767D23">
        <w:rPr>
          <w:rFonts w:ascii="Garamond" w:hAnsi="Garamond"/>
          <w:sz w:val="24"/>
          <w:szCs w:val="24"/>
        </w:rPr>
        <w:t>Any matter which might disadvantage or cause nuisance to the tenants.</w:t>
      </w:r>
    </w:p>
    <w:p w:rsidR="00731684" w:rsidRPr="00767D23" w:rsidRDefault="00731684" w:rsidP="00767D23">
      <w:pPr>
        <w:pStyle w:val="ListParagraph"/>
        <w:numPr>
          <w:ilvl w:val="1"/>
          <w:numId w:val="3"/>
        </w:numPr>
        <w:jc w:val="both"/>
        <w:rPr>
          <w:rFonts w:ascii="Garamond" w:hAnsi="Garamond"/>
          <w:sz w:val="24"/>
          <w:szCs w:val="24"/>
        </w:rPr>
      </w:pPr>
      <w:r w:rsidRPr="00767D23">
        <w:rPr>
          <w:rFonts w:ascii="Garamond" w:hAnsi="Garamond"/>
          <w:sz w:val="24"/>
          <w:szCs w:val="24"/>
        </w:rPr>
        <w:t>Any matter which might lead to the termination of a tenancy.</w:t>
      </w:r>
    </w:p>
    <w:p w:rsidR="00731684" w:rsidRPr="00767D23" w:rsidRDefault="00731684" w:rsidP="00767D23">
      <w:pPr>
        <w:pStyle w:val="ListParagraph"/>
        <w:ind w:left="2520"/>
        <w:jc w:val="both"/>
        <w:rPr>
          <w:rFonts w:ascii="Garamond" w:hAnsi="Garamond"/>
          <w:sz w:val="24"/>
          <w:szCs w:val="24"/>
        </w:rPr>
      </w:pPr>
    </w:p>
    <w:p w:rsidR="00731684" w:rsidRPr="00767D23" w:rsidRDefault="00731684" w:rsidP="00767D23">
      <w:pPr>
        <w:pStyle w:val="ListParagraph"/>
        <w:numPr>
          <w:ilvl w:val="0"/>
          <w:numId w:val="3"/>
        </w:numPr>
        <w:jc w:val="both"/>
        <w:rPr>
          <w:rFonts w:ascii="Garamond" w:hAnsi="Garamond"/>
          <w:sz w:val="24"/>
          <w:szCs w:val="24"/>
        </w:rPr>
      </w:pPr>
      <w:r w:rsidRPr="00767D23">
        <w:rPr>
          <w:rFonts w:ascii="Garamond" w:hAnsi="Garamond"/>
          <w:sz w:val="24"/>
          <w:szCs w:val="24"/>
        </w:rPr>
        <w:t>To carry out the following:</w:t>
      </w:r>
    </w:p>
    <w:p w:rsidR="00731684" w:rsidRPr="00767D23" w:rsidRDefault="00731684" w:rsidP="00767D23">
      <w:pPr>
        <w:pStyle w:val="ListParagraph"/>
        <w:numPr>
          <w:ilvl w:val="1"/>
          <w:numId w:val="3"/>
        </w:numPr>
        <w:jc w:val="both"/>
        <w:rPr>
          <w:rFonts w:ascii="Garamond" w:hAnsi="Garamond"/>
          <w:sz w:val="24"/>
          <w:szCs w:val="24"/>
        </w:rPr>
      </w:pPr>
      <w:r w:rsidRPr="00767D23">
        <w:rPr>
          <w:rFonts w:ascii="Garamond" w:hAnsi="Garamond"/>
          <w:sz w:val="24"/>
          <w:szCs w:val="24"/>
        </w:rPr>
        <w:t>To ensure that the allotments are used for their intended purpose and no other.</w:t>
      </w:r>
    </w:p>
    <w:p w:rsidR="00731684" w:rsidRPr="00767D23" w:rsidRDefault="00731684" w:rsidP="00767D23">
      <w:pPr>
        <w:pStyle w:val="ListParagraph"/>
        <w:numPr>
          <w:ilvl w:val="1"/>
          <w:numId w:val="3"/>
        </w:numPr>
        <w:jc w:val="both"/>
        <w:rPr>
          <w:rFonts w:ascii="Garamond" w:hAnsi="Garamond"/>
          <w:sz w:val="24"/>
          <w:szCs w:val="24"/>
        </w:rPr>
      </w:pPr>
      <w:r w:rsidRPr="00767D23">
        <w:rPr>
          <w:rFonts w:ascii="Garamond" w:hAnsi="Garamond"/>
          <w:sz w:val="24"/>
          <w:szCs w:val="24"/>
        </w:rPr>
        <w:t>To ensure that the site and the plots are maintained and in good order.</w:t>
      </w:r>
    </w:p>
    <w:p w:rsidR="00731684" w:rsidRPr="00767D23" w:rsidRDefault="00731684" w:rsidP="00767D23">
      <w:pPr>
        <w:pStyle w:val="ListParagraph"/>
        <w:numPr>
          <w:ilvl w:val="1"/>
          <w:numId w:val="3"/>
        </w:numPr>
        <w:jc w:val="both"/>
        <w:rPr>
          <w:rFonts w:ascii="Garamond" w:hAnsi="Garamond"/>
          <w:sz w:val="24"/>
          <w:szCs w:val="24"/>
        </w:rPr>
      </w:pPr>
      <w:r w:rsidRPr="00767D23">
        <w:rPr>
          <w:rFonts w:ascii="Garamond" w:hAnsi="Garamond"/>
          <w:sz w:val="24"/>
          <w:szCs w:val="24"/>
        </w:rPr>
        <w:t>To inspect the allotments in Spring and in Autumn.</w:t>
      </w:r>
    </w:p>
    <w:p w:rsidR="00731684" w:rsidRPr="00767D23" w:rsidRDefault="00731684" w:rsidP="00767D23">
      <w:pPr>
        <w:pStyle w:val="ListParagraph"/>
        <w:numPr>
          <w:ilvl w:val="1"/>
          <w:numId w:val="3"/>
        </w:numPr>
        <w:jc w:val="both"/>
        <w:rPr>
          <w:rFonts w:ascii="Garamond" w:hAnsi="Garamond"/>
          <w:sz w:val="24"/>
          <w:szCs w:val="24"/>
        </w:rPr>
      </w:pPr>
      <w:r w:rsidRPr="00767D23">
        <w:rPr>
          <w:rFonts w:ascii="Garamond" w:hAnsi="Garamond"/>
          <w:sz w:val="24"/>
          <w:szCs w:val="24"/>
        </w:rPr>
        <w:t>To review the tenancy agreements from time to time and suggest amendments as is appropriate</w:t>
      </w:r>
    </w:p>
    <w:p w:rsidR="00731684" w:rsidRPr="00767D23" w:rsidRDefault="00731684" w:rsidP="00767D23">
      <w:pPr>
        <w:pStyle w:val="ListParagraph"/>
        <w:numPr>
          <w:ilvl w:val="1"/>
          <w:numId w:val="3"/>
        </w:numPr>
        <w:jc w:val="both"/>
        <w:rPr>
          <w:rFonts w:ascii="Garamond" w:hAnsi="Garamond"/>
          <w:sz w:val="24"/>
          <w:szCs w:val="24"/>
        </w:rPr>
      </w:pPr>
      <w:r w:rsidRPr="00767D23">
        <w:rPr>
          <w:rFonts w:ascii="Garamond" w:hAnsi="Garamond"/>
          <w:sz w:val="24"/>
          <w:szCs w:val="24"/>
        </w:rPr>
        <w:t>To receive and consider comments or suggestions from the tenants and advise the Council as appropriate</w:t>
      </w:r>
    </w:p>
    <w:p w:rsidR="00731684" w:rsidRPr="00767D23" w:rsidRDefault="00731684" w:rsidP="00767D23">
      <w:pPr>
        <w:pStyle w:val="ListParagraph"/>
        <w:numPr>
          <w:ilvl w:val="1"/>
          <w:numId w:val="3"/>
        </w:numPr>
        <w:jc w:val="both"/>
        <w:rPr>
          <w:rFonts w:ascii="Garamond" w:hAnsi="Garamond"/>
          <w:sz w:val="24"/>
          <w:szCs w:val="24"/>
        </w:rPr>
      </w:pPr>
      <w:r w:rsidRPr="00767D23">
        <w:rPr>
          <w:rFonts w:ascii="Garamond" w:hAnsi="Garamond"/>
          <w:sz w:val="24"/>
          <w:szCs w:val="24"/>
        </w:rPr>
        <w:t>To liaise with the Laxton Allotments Tenants Association and advise the Council accordingly</w:t>
      </w:r>
    </w:p>
    <w:p w:rsidR="00731684" w:rsidRPr="00767D23" w:rsidRDefault="00731684" w:rsidP="00767D23">
      <w:pPr>
        <w:pStyle w:val="ListParagraph"/>
        <w:ind w:left="2520"/>
        <w:jc w:val="both"/>
        <w:rPr>
          <w:rFonts w:ascii="Garamond" w:hAnsi="Garamond"/>
          <w:sz w:val="24"/>
          <w:szCs w:val="24"/>
        </w:rPr>
      </w:pPr>
    </w:p>
    <w:p w:rsidR="00731684" w:rsidRPr="00767D23" w:rsidRDefault="00731684" w:rsidP="00767D23">
      <w:pPr>
        <w:pStyle w:val="ListParagraph"/>
        <w:ind w:left="0"/>
        <w:jc w:val="both"/>
        <w:rPr>
          <w:rFonts w:ascii="Garamond" w:hAnsi="Garamond"/>
          <w:b/>
          <w:sz w:val="24"/>
          <w:szCs w:val="24"/>
        </w:rPr>
      </w:pPr>
      <w:r w:rsidRPr="00767D23">
        <w:rPr>
          <w:rFonts w:ascii="Garamond" w:hAnsi="Garamond"/>
          <w:b/>
          <w:sz w:val="24"/>
          <w:szCs w:val="24"/>
        </w:rPr>
        <w:t>C.</w:t>
      </w:r>
      <w:r w:rsidRPr="00767D23">
        <w:rPr>
          <w:rFonts w:ascii="Garamond" w:hAnsi="Garamond"/>
          <w:b/>
          <w:sz w:val="24"/>
          <w:szCs w:val="24"/>
        </w:rPr>
        <w:tab/>
        <w:t>The Tenant will not</w:t>
      </w:r>
    </w:p>
    <w:p w:rsidR="00731684" w:rsidRPr="00767D23" w:rsidRDefault="00731684" w:rsidP="00767D23">
      <w:pPr>
        <w:pStyle w:val="ListParagraph"/>
        <w:ind w:left="0"/>
        <w:jc w:val="both"/>
        <w:rPr>
          <w:rFonts w:ascii="Garamond" w:hAnsi="Garamond"/>
          <w:sz w:val="24"/>
          <w:szCs w:val="24"/>
        </w:rPr>
      </w:pPr>
    </w:p>
    <w:p w:rsidR="00731684" w:rsidRPr="00767D23" w:rsidRDefault="00731684" w:rsidP="00767D23">
      <w:pPr>
        <w:pStyle w:val="ListParagraph"/>
        <w:ind w:hanging="720"/>
        <w:jc w:val="both"/>
        <w:rPr>
          <w:rFonts w:ascii="Garamond" w:hAnsi="Garamond"/>
          <w:sz w:val="24"/>
          <w:szCs w:val="24"/>
        </w:rPr>
      </w:pPr>
      <w:r w:rsidRPr="00767D23">
        <w:rPr>
          <w:rFonts w:ascii="Garamond" w:hAnsi="Garamond"/>
          <w:sz w:val="24"/>
          <w:szCs w:val="24"/>
        </w:rPr>
        <w:t>C.1.</w:t>
      </w:r>
      <w:r w:rsidRPr="00767D23">
        <w:rPr>
          <w:rFonts w:ascii="Garamond" w:hAnsi="Garamond"/>
          <w:sz w:val="24"/>
          <w:szCs w:val="24"/>
        </w:rPr>
        <w:tab/>
        <w:t xml:space="preserve">Cause any nuisance or annoyance to the occupier of any other </w:t>
      </w:r>
      <w:r w:rsidR="00767D23" w:rsidRPr="00767D23">
        <w:rPr>
          <w:rFonts w:ascii="Garamond" w:hAnsi="Garamond"/>
          <w:sz w:val="24"/>
          <w:szCs w:val="24"/>
        </w:rPr>
        <w:t>Allotment</w:t>
      </w:r>
      <w:bookmarkStart w:id="0" w:name="_GoBack"/>
      <w:bookmarkEnd w:id="0"/>
      <w:r w:rsidRPr="00767D23">
        <w:rPr>
          <w:rFonts w:ascii="Garamond" w:hAnsi="Garamond"/>
          <w:sz w:val="24"/>
          <w:szCs w:val="24"/>
        </w:rPr>
        <w:t xml:space="preserve"> Garden or to occupiers of neighbouring properties, or obstruct any path set out by the Council for the use of the other tenants.</w:t>
      </w:r>
    </w:p>
    <w:p w:rsidR="00731684" w:rsidRPr="00767D23" w:rsidRDefault="00731684" w:rsidP="00767D23">
      <w:pPr>
        <w:pStyle w:val="ListParagraph"/>
        <w:ind w:left="0"/>
        <w:jc w:val="both"/>
        <w:rPr>
          <w:rFonts w:ascii="Garamond" w:hAnsi="Garamond"/>
          <w:sz w:val="24"/>
          <w:szCs w:val="24"/>
        </w:rPr>
      </w:pPr>
    </w:p>
    <w:p w:rsidR="00731684" w:rsidRPr="00767D23" w:rsidRDefault="00731684" w:rsidP="00767D23">
      <w:pPr>
        <w:pStyle w:val="ListParagraph"/>
        <w:ind w:hanging="720"/>
        <w:jc w:val="both"/>
        <w:rPr>
          <w:rFonts w:ascii="Garamond" w:hAnsi="Garamond"/>
          <w:sz w:val="24"/>
          <w:szCs w:val="24"/>
        </w:rPr>
      </w:pPr>
      <w:r w:rsidRPr="00767D23">
        <w:rPr>
          <w:rFonts w:ascii="Garamond" w:hAnsi="Garamond"/>
          <w:sz w:val="24"/>
          <w:szCs w:val="24"/>
        </w:rPr>
        <w:t>C.2.</w:t>
      </w:r>
      <w:r w:rsidRPr="00767D23">
        <w:rPr>
          <w:rFonts w:ascii="Garamond" w:hAnsi="Garamond"/>
          <w:sz w:val="24"/>
          <w:szCs w:val="24"/>
        </w:rPr>
        <w:tab/>
        <w:t>Underlet, assign or part with the possession of the Allotment Garden or any part of the garden without the written consent of the Council.</w:t>
      </w:r>
    </w:p>
    <w:p w:rsidR="00731684" w:rsidRPr="00767D23" w:rsidRDefault="00731684" w:rsidP="00767D23">
      <w:pPr>
        <w:pStyle w:val="ListParagraph"/>
        <w:ind w:left="0"/>
        <w:jc w:val="both"/>
        <w:rPr>
          <w:rFonts w:ascii="Garamond" w:hAnsi="Garamond"/>
          <w:sz w:val="24"/>
          <w:szCs w:val="24"/>
        </w:rPr>
      </w:pPr>
    </w:p>
    <w:p w:rsidR="00AC5B07" w:rsidRPr="00767D23" w:rsidRDefault="00731684" w:rsidP="00767D23">
      <w:pPr>
        <w:pStyle w:val="ListParagraph"/>
        <w:ind w:hanging="720"/>
        <w:jc w:val="both"/>
        <w:rPr>
          <w:rFonts w:ascii="Garamond" w:hAnsi="Garamond"/>
          <w:sz w:val="24"/>
          <w:szCs w:val="24"/>
        </w:rPr>
      </w:pPr>
      <w:r w:rsidRPr="00767D23">
        <w:rPr>
          <w:rFonts w:ascii="Garamond" w:hAnsi="Garamond"/>
          <w:sz w:val="24"/>
          <w:szCs w:val="24"/>
        </w:rPr>
        <w:t>C.3.</w:t>
      </w:r>
      <w:r w:rsidRPr="00767D23">
        <w:rPr>
          <w:rFonts w:ascii="Garamond" w:hAnsi="Garamond"/>
          <w:sz w:val="24"/>
          <w:szCs w:val="24"/>
        </w:rPr>
        <w:tab/>
        <w:t>Cut or prune any time or other trees, or take, sell or carry away any mineral, sand or clay, without the written consent of the Council.</w:t>
      </w:r>
    </w:p>
    <w:p w:rsidR="00731684" w:rsidRPr="00767D23" w:rsidRDefault="00731684" w:rsidP="00767D23">
      <w:pPr>
        <w:pStyle w:val="ListParagraph"/>
        <w:ind w:hanging="720"/>
        <w:jc w:val="both"/>
        <w:rPr>
          <w:rFonts w:ascii="Garamond" w:hAnsi="Garamond"/>
          <w:sz w:val="24"/>
          <w:szCs w:val="24"/>
        </w:rPr>
      </w:pPr>
      <w:r w:rsidRPr="00767D23">
        <w:rPr>
          <w:rFonts w:ascii="Garamond" w:hAnsi="Garamond"/>
          <w:sz w:val="24"/>
          <w:szCs w:val="24"/>
        </w:rPr>
        <w:t>C.4.</w:t>
      </w:r>
      <w:r w:rsidRPr="00767D23">
        <w:rPr>
          <w:rFonts w:ascii="Garamond" w:hAnsi="Garamond"/>
          <w:sz w:val="24"/>
          <w:szCs w:val="24"/>
        </w:rPr>
        <w:tab/>
        <w:t>Use synthetic carpet as a weed suppressant.</w:t>
      </w:r>
    </w:p>
    <w:p w:rsidR="00AC5B07" w:rsidRPr="00767D23" w:rsidRDefault="00AC5B07" w:rsidP="00767D23">
      <w:pPr>
        <w:pStyle w:val="ListParagraph"/>
        <w:ind w:hanging="720"/>
        <w:jc w:val="both"/>
        <w:rPr>
          <w:rFonts w:ascii="Garamond" w:hAnsi="Garamond"/>
          <w:sz w:val="24"/>
          <w:szCs w:val="24"/>
        </w:rPr>
      </w:pPr>
    </w:p>
    <w:p w:rsidR="00731684" w:rsidRPr="00767D23" w:rsidRDefault="00731684" w:rsidP="00767D23">
      <w:pPr>
        <w:pStyle w:val="ListParagraph"/>
        <w:ind w:left="0"/>
        <w:jc w:val="both"/>
        <w:rPr>
          <w:rFonts w:ascii="Garamond" w:hAnsi="Garamond"/>
          <w:sz w:val="24"/>
          <w:szCs w:val="24"/>
        </w:rPr>
      </w:pPr>
      <w:r w:rsidRPr="00767D23">
        <w:rPr>
          <w:rFonts w:ascii="Garamond" w:hAnsi="Garamond"/>
          <w:sz w:val="24"/>
          <w:szCs w:val="24"/>
        </w:rPr>
        <w:t>C.5.</w:t>
      </w:r>
      <w:r w:rsidRPr="00767D23">
        <w:rPr>
          <w:rFonts w:ascii="Garamond" w:hAnsi="Garamond"/>
          <w:sz w:val="24"/>
          <w:szCs w:val="24"/>
        </w:rPr>
        <w:tab/>
        <w:t>Keep any livestock, foul or bees on the Allotment Gardens.</w:t>
      </w:r>
    </w:p>
    <w:p w:rsidR="00AC5B07" w:rsidRPr="00767D23" w:rsidRDefault="00AC5B07" w:rsidP="00767D23">
      <w:pPr>
        <w:pStyle w:val="ListParagraph"/>
        <w:ind w:left="0"/>
        <w:jc w:val="both"/>
        <w:rPr>
          <w:rFonts w:ascii="Garamond" w:hAnsi="Garamond"/>
          <w:sz w:val="24"/>
          <w:szCs w:val="24"/>
        </w:rPr>
      </w:pPr>
    </w:p>
    <w:p w:rsidR="00731684" w:rsidRPr="00767D23" w:rsidRDefault="00731684" w:rsidP="00767D23">
      <w:pPr>
        <w:pStyle w:val="ListParagraph"/>
        <w:ind w:hanging="720"/>
        <w:jc w:val="both"/>
        <w:rPr>
          <w:rFonts w:ascii="Garamond" w:hAnsi="Garamond"/>
          <w:sz w:val="24"/>
          <w:szCs w:val="24"/>
        </w:rPr>
      </w:pPr>
      <w:r w:rsidRPr="00767D23">
        <w:rPr>
          <w:rFonts w:ascii="Garamond" w:hAnsi="Garamond"/>
          <w:sz w:val="24"/>
          <w:szCs w:val="24"/>
        </w:rPr>
        <w:t>C.6.</w:t>
      </w:r>
      <w:r w:rsidRPr="00767D23">
        <w:rPr>
          <w:rFonts w:ascii="Garamond" w:hAnsi="Garamond"/>
          <w:sz w:val="24"/>
          <w:szCs w:val="24"/>
        </w:rPr>
        <w:tab/>
        <w:t>Use barbed wire for a fence adjoining any path set out by the Council for the use of the occupiers of the Allotment Gardens.</w:t>
      </w:r>
    </w:p>
    <w:p w:rsidR="00AC5B07" w:rsidRPr="00767D23" w:rsidRDefault="00AC5B07" w:rsidP="00767D23">
      <w:pPr>
        <w:pStyle w:val="ListParagraph"/>
        <w:ind w:hanging="720"/>
        <w:jc w:val="both"/>
        <w:rPr>
          <w:rFonts w:ascii="Garamond" w:hAnsi="Garamond"/>
          <w:sz w:val="24"/>
          <w:szCs w:val="24"/>
        </w:rPr>
      </w:pPr>
    </w:p>
    <w:p w:rsidR="00731684" w:rsidRPr="00767D23" w:rsidRDefault="00731684" w:rsidP="00767D23">
      <w:pPr>
        <w:pStyle w:val="ListParagraph"/>
        <w:ind w:hanging="720"/>
        <w:jc w:val="both"/>
        <w:rPr>
          <w:rFonts w:ascii="Garamond" w:hAnsi="Garamond"/>
          <w:sz w:val="24"/>
          <w:szCs w:val="24"/>
        </w:rPr>
      </w:pPr>
      <w:r w:rsidRPr="00767D23">
        <w:rPr>
          <w:rFonts w:ascii="Garamond" w:hAnsi="Garamond"/>
          <w:sz w:val="24"/>
          <w:szCs w:val="24"/>
        </w:rPr>
        <w:lastRenderedPageBreak/>
        <w:t>C.7.</w:t>
      </w:r>
      <w:r w:rsidRPr="00767D23">
        <w:rPr>
          <w:rFonts w:ascii="Garamond" w:hAnsi="Garamond"/>
          <w:sz w:val="24"/>
          <w:szCs w:val="24"/>
        </w:rPr>
        <w:tab/>
        <w:t>Erect any building or structure on the Allotment Garden, without the written consent of the Council, and will be responsible for the removal of any building or structure on or before the termination of the tenancy.  Existing buildings and structure on the allotment garden shall be maintained with a tidy appearance and be structurally safe.</w:t>
      </w:r>
    </w:p>
    <w:p w:rsidR="00AC5B07" w:rsidRPr="00767D23" w:rsidRDefault="00AC5B07" w:rsidP="00767D23">
      <w:pPr>
        <w:pStyle w:val="ListParagraph"/>
        <w:ind w:hanging="720"/>
        <w:jc w:val="both"/>
        <w:rPr>
          <w:rFonts w:ascii="Garamond" w:hAnsi="Garamond"/>
          <w:sz w:val="24"/>
          <w:szCs w:val="24"/>
        </w:rPr>
      </w:pPr>
    </w:p>
    <w:p w:rsidR="00731684" w:rsidRPr="00767D23" w:rsidRDefault="00731684" w:rsidP="00767D23">
      <w:pPr>
        <w:pStyle w:val="ListParagraph"/>
        <w:ind w:hanging="720"/>
        <w:jc w:val="both"/>
        <w:rPr>
          <w:rFonts w:ascii="Garamond" w:hAnsi="Garamond"/>
          <w:sz w:val="24"/>
          <w:szCs w:val="24"/>
        </w:rPr>
      </w:pPr>
      <w:r w:rsidRPr="00767D23">
        <w:rPr>
          <w:rFonts w:ascii="Garamond" w:hAnsi="Garamond"/>
          <w:sz w:val="24"/>
          <w:szCs w:val="24"/>
        </w:rPr>
        <w:t>C.8.</w:t>
      </w:r>
      <w:r w:rsidRPr="00767D23">
        <w:rPr>
          <w:rFonts w:ascii="Garamond" w:hAnsi="Garamond"/>
          <w:sz w:val="24"/>
          <w:szCs w:val="24"/>
        </w:rPr>
        <w:tab/>
        <w:t>Lock any access gate between Allotment Gardens without the prior written permission of the Council to which a copy of the key will be provided.</w:t>
      </w:r>
    </w:p>
    <w:p w:rsidR="00AC5B07" w:rsidRPr="00767D23" w:rsidRDefault="00AC5B07" w:rsidP="00767D23">
      <w:pPr>
        <w:pStyle w:val="ListParagraph"/>
        <w:ind w:hanging="720"/>
        <w:jc w:val="both"/>
        <w:rPr>
          <w:rFonts w:ascii="Garamond" w:hAnsi="Garamond"/>
          <w:sz w:val="24"/>
          <w:szCs w:val="24"/>
        </w:rPr>
      </w:pPr>
    </w:p>
    <w:p w:rsidR="00731684" w:rsidRPr="00767D23" w:rsidRDefault="00731684" w:rsidP="00767D23">
      <w:pPr>
        <w:pStyle w:val="ListParagraph"/>
        <w:ind w:hanging="720"/>
        <w:jc w:val="both"/>
        <w:rPr>
          <w:rFonts w:ascii="Garamond" w:hAnsi="Garamond"/>
          <w:sz w:val="24"/>
          <w:szCs w:val="24"/>
        </w:rPr>
      </w:pPr>
      <w:r w:rsidRPr="00767D23">
        <w:rPr>
          <w:rFonts w:ascii="Garamond" w:hAnsi="Garamond"/>
          <w:sz w:val="24"/>
          <w:szCs w:val="24"/>
        </w:rPr>
        <w:t>C.9.</w:t>
      </w:r>
      <w:r w:rsidRPr="00767D23">
        <w:rPr>
          <w:rFonts w:ascii="Garamond" w:hAnsi="Garamond"/>
          <w:sz w:val="24"/>
          <w:szCs w:val="24"/>
        </w:rPr>
        <w:tab/>
        <w:t>Burn any plastic or synthetic materials on the Allotment Garden.  Materials for burning will not be brought onto site.</w:t>
      </w:r>
    </w:p>
    <w:p w:rsidR="00AC5B07" w:rsidRPr="00767D23" w:rsidRDefault="00AC5B07" w:rsidP="00767D23">
      <w:pPr>
        <w:pStyle w:val="ListParagraph"/>
        <w:ind w:hanging="720"/>
        <w:jc w:val="both"/>
        <w:rPr>
          <w:rFonts w:ascii="Garamond" w:hAnsi="Garamond"/>
          <w:sz w:val="24"/>
          <w:szCs w:val="24"/>
        </w:rPr>
      </w:pPr>
    </w:p>
    <w:p w:rsidR="00731684" w:rsidRPr="00767D23" w:rsidRDefault="00731684" w:rsidP="00767D23">
      <w:pPr>
        <w:pStyle w:val="ListParagraph"/>
        <w:ind w:hanging="720"/>
        <w:jc w:val="both"/>
        <w:rPr>
          <w:rFonts w:ascii="Garamond" w:hAnsi="Garamond"/>
          <w:sz w:val="24"/>
          <w:szCs w:val="24"/>
        </w:rPr>
      </w:pPr>
      <w:r w:rsidRPr="00767D23">
        <w:rPr>
          <w:rFonts w:ascii="Garamond" w:hAnsi="Garamond"/>
          <w:sz w:val="24"/>
          <w:szCs w:val="24"/>
        </w:rPr>
        <w:t>C.10.</w:t>
      </w:r>
      <w:r w:rsidRPr="00767D23">
        <w:rPr>
          <w:rFonts w:ascii="Garamond" w:hAnsi="Garamond"/>
          <w:sz w:val="24"/>
          <w:szCs w:val="24"/>
        </w:rPr>
        <w:tab/>
        <w:t xml:space="preserve">Plant trees, other than fruit trees, or construct ponds or other permanent features </w:t>
      </w:r>
      <w:r w:rsidR="00AC5B07" w:rsidRPr="00767D23">
        <w:rPr>
          <w:rFonts w:ascii="Garamond" w:hAnsi="Garamond"/>
          <w:sz w:val="24"/>
          <w:szCs w:val="24"/>
        </w:rPr>
        <w:t>on the Allotment Garden.</w:t>
      </w:r>
    </w:p>
    <w:p w:rsidR="00AC5B07" w:rsidRPr="00767D23" w:rsidRDefault="00AC5B07" w:rsidP="00767D23">
      <w:pPr>
        <w:pStyle w:val="ListParagraph"/>
        <w:ind w:hanging="720"/>
        <w:jc w:val="both"/>
        <w:rPr>
          <w:rFonts w:ascii="Garamond" w:hAnsi="Garamond"/>
          <w:sz w:val="24"/>
          <w:szCs w:val="24"/>
        </w:rPr>
      </w:pPr>
    </w:p>
    <w:p w:rsidR="00AC5B07" w:rsidRPr="00767D23" w:rsidRDefault="00AC5B07" w:rsidP="00767D23">
      <w:pPr>
        <w:pStyle w:val="ListParagraph"/>
        <w:ind w:hanging="720"/>
        <w:jc w:val="both"/>
        <w:rPr>
          <w:rFonts w:ascii="Garamond" w:hAnsi="Garamond"/>
          <w:sz w:val="24"/>
          <w:szCs w:val="24"/>
        </w:rPr>
      </w:pPr>
      <w:r w:rsidRPr="00767D23">
        <w:rPr>
          <w:rFonts w:ascii="Garamond" w:hAnsi="Garamond"/>
          <w:sz w:val="24"/>
          <w:szCs w:val="24"/>
        </w:rPr>
        <w:t>C.11.</w:t>
      </w:r>
      <w:r w:rsidRPr="00767D23">
        <w:rPr>
          <w:rFonts w:ascii="Garamond" w:hAnsi="Garamond"/>
          <w:sz w:val="24"/>
          <w:szCs w:val="24"/>
        </w:rPr>
        <w:tab/>
        <w:t>Take propelled vehicles onto the site (other than invalid carriages) other than to make occasion visits to deliver goods to the Allotment Garden.</w:t>
      </w:r>
    </w:p>
    <w:p w:rsidR="00AC5B07" w:rsidRPr="00767D23" w:rsidRDefault="00AC5B07" w:rsidP="00767D23">
      <w:pPr>
        <w:pStyle w:val="ListParagraph"/>
        <w:ind w:hanging="720"/>
        <w:jc w:val="both"/>
        <w:rPr>
          <w:rFonts w:ascii="Garamond" w:hAnsi="Garamond"/>
          <w:sz w:val="24"/>
          <w:szCs w:val="24"/>
        </w:rPr>
      </w:pPr>
    </w:p>
    <w:p w:rsidR="00AC5B07" w:rsidRPr="00767D23" w:rsidRDefault="00AC5B07" w:rsidP="00767D23">
      <w:pPr>
        <w:pStyle w:val="ListParagraph"/>
        <w:ind w:left="0"/>
        <w:jc w:val="both"/>
        <w:rPr>
          <w:rFonts w:ascii="Garamond" w:hAnsi="Garamond"/>
          <w:sz w:val="24"/>
          <w:szCs w:val="24"/>
        </w:rPr>
      </w:pPr>
      <w:r w:rsidRPr="00767D23">
        <w:rPr>
          <w:rFonts w:ascii="Garamond" w:hAnsi="Garamond"/>
          <w:sz w:val="24"/>
          <w:szCs w:val="24"/>
        </w:rPr>
        <w:t>C.12.</w:t>
      </w:r>
      <w:r w:rsidRPr="00767D23">
        <w:rPr>
          <w:rFonts w:ascii="Garamond" w:hAnsi="Garamond"/>
          <w:sz w:val="24"/>
          <w:szCs w:val="24"/>
        </w:rPr>
        <w:tab/>
        <w:t>Use the Allotment Garden for residential or business purposes.</w:t>
      </w:r>
    </w:p>
    <w:p w:rsidR="00AC5B07" w:rsidRPr="00767D23" w:rsidRDefault="00AC5B07" w:rsidP="00767D23">
      <w:pPr>
        <w:pStyle w:val="ListParagraph"/>
        <w:ind w:left="0"/>
        <w:jc w:val="both"/>
        <w:rPr>
          <w:rFonts w:ascii="Garamond" w:hAnsi="Garamond"/>
          <w:sz w:val="24"/>
          <w:szCs w:val="24"/>
        </w:rPr>
      </w:pPr>
    </w:p>
    <w:p w:rsidR="00AC5B07" w:rsidRPr="00767D23" w:rsidRDefault="00AC5B07" w:rsidP="00767D23">
      <w:pPr>
        <w:pStyle w:val="ListParagraph"/>
        <w:ind w:hanging="720"/>
        <w:jc w:val="both"/>
        <w:rPr>
          <w:rFonts w:ascii="Garamond" w:hAnsi="Garamond"/>
          <w:sz w:val="24"/>
          <w:szCs w:val="24"/>
        </w:rPr>
      </w:pPr>
      <w:r w:rsidRPr="00767D23">
        <w:rPr>
          <w:rFonts w:ascii="Garamond" w:hAnsi="Garamond"/>
          <w:sz w:val="24"/>
          <w:szCs w:val="24"/>
        </w:rPr>
        <w:t>C.13</w:t>
      </w:r>
      <w:r w:rsidRPr="00767D23">
        <w:rPr>
          <w:rFonts w:ascii="Garamond" w:hAnsi="Garamond"/>
          <w:sz w:val="24"/>
          <w:szCs w:val="24"/>
        </w:rPr>
        <w:tab/>
        <w:t>Bring into or keep any dog in the area of the allotments nor allow anyone acting with his/her authority or approval to do so</w:t>
      </w:r>
    </w:p>
    <w:p w:rsidR="00AC5B07" w:rsidRPr="00767D23" w:rsidRDefault="00AC5B07" w:rsidP="00767D23">
      <w:pPr>
        <w:pStyle w:val="ListParagraph"/>
        <w:ind w:left="0"/>
        <w:jc w:val="both"/>
        <w:rPr>
          <w:rFonts w:ascii="Garamond" w:hAnsi="Garamond"/>
          <w:sz w:val="24"/>
          <w:szCs w:val="24"/>
        </w:rPr>
      </w:pPr>
    </w:p>
    <w:p w:rsidR="00AC5B07" w:rsidRPr="00767D23" w:rsidRDefault="00AC5B07" w:rsidP="00767D23">
      <w:pPr>
        <w:pStyle w:val="ListParagraph"/>
        <w:ind w:left="0"/>
        <w:jc w:val="both"/>
        <w:rPr>
          <w:rFonts w:ascii="Garamond" w:hAnsi="Garamond"/>
          <w:b/>
          <w:sz w:val="24"/>
          <w:szCs w:val="24"/>
        </w:rPr>
      </w:pPr>
      <w:r w:rsidRPr="00767D23">
        <w:rPr>
          <w:rFonts w:ascii="Garamond" w:hAnsi="Garamond"/>
          <w:b/>
          <w:sz w:val="24"/>
          <w:szCs w:val="24"/>
        </w:rPr>
        <w:t>D.</w:t>
      </w:r>
      <w:r w:rsidRPr="00767D23">
        <w:rPr>
          <w:rFonts w:ascii="Garamond" w:hAnsi="Garamond"/>
          <w:b/>
          <w:sz w:val="24"/>
          <w:szCs w:val="24"/>
        </w:rPr>
        <w:tab/>
        <w:t>The Council will not:</w:t>
      </w:r>
    </w:p>
    <w:p w:rsidR="00AC5B07" w:rsidRPr="00767D23" w:rsidRDefault="00AC5B07" w:rsidP="00767D23">
      <w:pPr>
        <w:pStyle w:val="ListParagraph"/>
        <w:ind w:left="0"/>
        <w:jc w:val="both"/>
        <w:rPr>
          <w:rFonts w:ascii="Garamond" w:hAnsi="Garamond"/>
          <w:sz w:val="24"/>
          <w:szCs w:val="24"/>
        </w:rPr>
      </w:pPr>
      <w:r w:rsidRPr="00767D23">
        <w:rPr>
          <w:rFonts w:ascii="Garamond" w:hAnsi="Garamond"/>
          <w:sz w:val="24"/>
          <w:szCs w:val="24"/>
        </w:rPr>
        <w:t xml:space="preserve"> </w:t>
      </w:r>
    </w:p>
    <w:p w:rsidR="00AC5B07" w:rsidRPr="00767D23" w:rsidRDefault="00AC5B07" w:rsidP="00767D23">
      <w:pPr>
        <w:pStyle w:val="ListParagraph"/>
        <w:ind w:left="0"/>
        <w:jc w:val="both"/>
        <w:rPr>
          <w:rFonts w:ascii="Garamond" w:hAnsi="Garamond"/>
          <w:sz w:val="24"/>
          <w:szCs w:val="24"/>
        </w:rPr>
      </w:pPr>
      <w:r w:rsidRPr="00767D23">
        <w:rPr>
          <w:rFonts w:ascii="Garamond" w:hAnsi="Garamond"/>
          <w:sz w:val="24"/>
          <w:szCs w:val="24"/>
        </w:rPr>
        <w:t>D.1.</w:t>
      </w:r>
      <w:r w:rsidRPr="00767D23">
        <w:rPr>
          <w:rFonts w:ascii="Garamond" w:hAnsi="Garamond"/>
          <w:sz w:val="24"/>
          <w:szCs w:val="24"/>
        </w:rPr>
        <w:tab/>
        <w:t>Unreasonably withhold consent for applications to:</w:t>
      </w:r>
    </w:p>
    <w:p w:rsidR="00AC5B07" w:rsidRPr="00767D23" w:rsidRDefault="00AC5B07" w:rsidP="00767D23">
      <w:pPr>
        <w:pStyle w:val="ListParagraph"/>
        <w:numPr>
          <w:ilvl w:val="0"/>
          <w:numId w:val="4"/>
        </w:numPr>
        <w:jc w:val="both"/>
        <w:rPr>
          <w:rFonts w:ascii="Garamond" w:hAnsi="Garamond"/>
          <w:sz w:val="24"/>
          <w:szCs w:val="24"/>
        </w:rPr>
      </w:pPr>
      <w:r w:rsidRPr="00767D23">
        <w:rPr>
          <w:rFonts w:ascii="Garamond" w:hAnsi="Garamond"/>
          <w:sz w:val="24"/>
          <w:szCs w:val="24"/>
        </w:rPr>
        <w:t>Cut or prune any timber or any trees, or take, sell or carry away any mineral, sand or clay.</w:t>
      </w:r>
    </w:p>
    <w:p w:rsidR="00AC5B07" w:rsidRPr="00767D23" w:rsidRDefault="00AC5B07" w:rsidP="00767D23">
      <w:pPr>
        <w:pStyle w:val="ListParagraph"/>
        <w:numPr>
          <w:ilvl w:val="0"/>
          <w:numId w:val="4"/>
        </w:numPr>
        <w:jc w:val="both"/>
        <w:rPr>
          <w:rFonts w:ascii="Garamond" w:hAnsi="Garamond"/>
          <w:sz w:val="24"/>
          <w:szCs w:val="24"/>
        </w:rPr>
      </w:pPr>
      <w:r w:rsidRPr="00767D23">
        <w:rPr>
          <w:rFonts w:ascii="Garamond" w:hAnsi="Garamond"/>
          <w:sz w:val="24"/>
          <w:szCs w:val="24"/>
        </w:rPr>
        <w:t>Erect any building or structure on the Allotment Garden</w:t>
      </w:r>
    </w:p>
    <w:p w:rsidR="00AC5B07" w:rsidRPr="00767D23" w:rsidRDefault="00AC5B07" w:rsidP="00767D23">
      <w:pPr>
        <w:pStyle w:val="ListParagraph"/>
        <w:numPr>
          <w:ilvl w:val="0"/>
          <w:numId w:val="4"/>
        </w:numPr>
        <w:jc w:val="both"/>
        <w:rPr>
          <w:rFonts w:ascii="Garamond" w:hAnsi="Garamond"/>
          <w:sz w:val="24"/>
          <w:szCs w:val="24"/>
        </w:rPr>
      </w:pPr>
      <w:r w:rsidRPr="00767D23">
        <w:rPr>
          <w:rFonts w:ascii="Garamond" w:hAnsi="Garamond"/>
          <w:sz w:val="24"/>
          <w:szCs w:val="24"/>
        </w:rPr>
        <w:t>Lock any access gate between Allotment Gardens, providing a key is supplied to the Council.</w:t>
      </w:r>
    </w:p>
    <w:p w:rsidR="00AC5B07" w:rsidRPr="00767D23" w:rsidRDefault="00AC5B07" w:rsidP="00767D23">
      <w:pPr>
        <w:pStyle w:val="ListParagraph"/>
        <w:ind w:left="0"/>
        <w:jc w:val="both"/>
        <w:rPr>
          <w:rFonts w:ascii="Garamond" w:hAnsi="Garamond"/>
          <w:sz w:val="24"/>
          <w:szCs w:val="24"/>
        </w:rPr>
      </w:pPr>
    </w:p>
    <w:p w:rsidR="00AC5B07" w:rsidRPr="00767D23" w:rsidRDefault="00AC5B07" w:rsidP="00767D23">
      <w:pPr>
        <w:pStyle w:val="ListParagraph"/>
        <w:ind w:hanging="720"/>
        <w:jc w:val="both"/>
        <w:rPr>
          <w:rFonts w:ascii="Garamond" w:hAnsi="Garamond"/>
          <w:sz w:val="24"/>
          <w:szCs w:val="24"/>
        </w:rPr>
      </w:pPr>
      <w:r w:rsidRPr="00767D23">
        <w:rPr>
          <w:rFonts w:ascii="Garamond" w:hAnsi="Garamond"/>
          <w:sz w:val="24"/>
          <w:szCs w:val="24"/>
        </w:rPr>
        <w:t xml:space="preserve">D.2 </w:t>
      </w:r>
      <w:r w:rsidRPr="00767D23">
        <w:rPr>
          <w:rFonts w:ascii="Garamond" w:hAnsi="Garamond"/>
          <w:sz w:val="24"/>
          <w:szCs w:val="24"/>
        </w:rPr>
        <w:tab/>
        <w:t>Be responsible for neither the recovery of vehicles that have become stranded on the site nor the repair of any damage to the site caused by this or their recovery.</w:t>
      </w:r>
    </w:p>
    <w:p w:rsidR="00AC5B07" w:rsidRPr="00767D23" w:rsidRDefault="00AC5B07" w:rsidP="00767D23">
      <w:pPr>
        <w:pStyle w:val="ListParagraph"/>
        <w:ind w:hanging="720"/>
        <w:jc w:val="both"/>
        <w:rPr>
          <w:rFonts w:ascii="Garamond" w:hAnsi="Garamond"/>
          <w:sz w:val="24"/>
          <w:szCs w:val="24"/>
        </w:rPr>
      </w:pPr>
    </w:p>
    <w:p w:rsidR="00AC5B07" w:rsidRPr="00767D23" w:rsidRDefault="00AC5B07" w:rsidP="00767D23">
      <w:pPr>
        <w:pStyle w:val="ListParagraph"/>
        <w:ind w:hanging="720"/>
        <w:jc w:val="both"/>
        <w:rPr>
          <w:rFonts w:ascii="Garamond" w:hAnsi="Garamond"/>
          <w:b/>
          <w:sz w:val="24"/>
          <w:szCs w:val="24"/>
        </w:rPr>
      </w:pPr>
      <w:r w:rsidRPr="00767D23">
        <w:rPr>
          <w:rFonts w:ascii="Garamond" w:hAnsi="Garamond"/>
          <w:b/>
          <w:sz w:val="24"/>
          <w:szCs w:val="24"/>
        </w:rPr>
        <w:t>E.</w:t>
      </w:r>
      <w:r w:rsidRPr="00767D23">
        <w:rPr>
          <w:rFonts w:ascii="Garamond" w:hAnsi="Garamond"/>
          <w:b/>
          <w:sz w:val="24"/>
          <w:szCs w:val="24"/>
        </w:rPr>
        <w:tab/>
        <w:t>Termination of Tenancy</w:t>
      </w:r>
    </w:p>
    <w:p w:rsidR="00AC5B07" w:rsidRPr="00767D23" w:rsidRDefault="00AC5B07" w:rsidP="00767D23">
      <w:pPr>
        <w:pStyle w:val="ListParagraph"/>
        <w:ind w:hanging="720"/>
        <w:jc w:val="both"/>
        <w:rPr>
          <w:rFonts w:ascii="Garamond" w:hAnsi="Garamond"/>
          <w:b/>
          <w:sz w:val="24"/>
          <w:szCs w:val="24"/>
        </w:rPr>
      </w:pPr>
    </w:p>
    <w:p w:rsidR="00AC5B07" w:rsidRPr="00767D23" w:rsidRDefault="00AC5B07" w:rsidP="00767D23">
      <w:pPr>
        <w:pStyle w:val="ListParagraph"/>
        <w:ind w:hanging="720"/>
        <w:jc w:val="both"/>
        <w:rPr>
          <w:rFonts w:ascii="Garamond" w:hAnsi="Garamond"/>
          <w:sz w:val="24"/>
          <w:szCs w:val="24"/>
        </w:rPr>
      </w:pPr>
      <w:r w:rsidRPr="00767D23">
        <w:rPr>
          <w:rFonts w:ascii="Garamond" w:hAnsi="Garamond"/>
          <w:sz w:val="24"/>
          <w:szCs w:val="24"/>
        </w:rPr>
        <w:t>E.1.</w:t>
      </w:r>
      <w:r w:rsidRPr="00767D23">
        <w:rPr>
          <w:rFonts w:ascii="Garamond" w:hAnsi="Garamond"/>
          <w:sz w:val="24"/>
          <w:szCs w:val="24"/>
        </w:rPr>
        <w:tab/>
        <w:t>The Tenant m</w:t>
      </w:r>
      <w:r w:rsidR="00767D23">
        <w:rPr>
          <w:rFonts w:ascii="Garamond" w:hAnsi="Garamond"/>
          <w:sz w:val="24"/>
          <w:szCs w:val="24"/>
        </w:rPr>
        <w:t>a</w:t>
      </w:r>
      <w:r w:rsidRPr="00767D23">
        <w:rPr>
          <w:rFonts w:ascii="Garamond" w:hAnsi="Garamond"/>
          <w:sz w:val="24"/>
          <w:szCs w:val="24"/>
        </w:rPr>
        <w:t>y terminate the tenancy by giving one month’s written notice to the Council.  No refund of tenancy fees paid will be made.</w:t>
      </w:r>
    </w:p>
    <w:p w:rsidR="00AC5B07" w:rsidRPr="00767D23" w:rsidRDefault="00AC5B07" w:rsidP="00767D23">
      <w:pPr>
        <w:pStyle w:val="ListParagraph"/>
        <w:ind w:hanging="720"/>
        <w:jc w:val="both"/>
        <w:rPr>
          <w:rFonts w:ascii="Garamond" w:hAnsi="Garamond"/>
          <w:sz w:val="24"/>
          <w:szCs w:val="24"/>
        </w:rPr>
      </w:pPr>
    </w:p>
    <w:p w:rsidR="00AC5B07" w:rsidRPr="00767D23" w:rsidRDefault="00AC5B07" w:rsidP="00767D23">
      <w:pPr>
        <w:pStyle w:val="ListParagraph"/>
        <w:ind w:hanging="720"/>
        <w:jc w:val="both"/>
        <w:rPr>
          <w:rFonts w:ascii="Garamond" w:hAnsi="Garamond"/>
          <w:sz w:val="24"/>
          <w:szCs w:val="24"/>
        </w:rPr>
      </w:pPr>
      <w:r w:rsidRPr="00767D23">
        <w:rPr>
          <w:rFonts w:ascii="Garamond" w:hAnsi="Garamond"/>
          <w:sz w:val="24"/>
          <w:szCs w:val="24"/>
        </w:rPr>
        <w:t>E.2.</w:t>
      </w:r>
      <w:r w:rsidRPr="00767D23">
        <w:rPr>
          <w:rFonts w:ascii="Garamond" w:hAnsi="Garamond"/>
          <w:sz w:val="24"/>
          <w:szCs w:val="24"/>
        </w:rPr>
        <w:tab/>
        <w:t>The Council may terminate the tenancy by 12 month’s written notice in advance expiring on or before 6 April or on or after 29 September in any year as provided by the Allotments Act 1950, subject to Government approval as necessary.</w:t>
      </w:r>
    </w:p>
    <w:p w:rsidR="00AC5B07" w:rsidRPr="00767D23" w:rsidRDefault="00AC5B07" w:rsidP="00767D23">
      <w:pPr>
        <w:pStyle w:val="ListParagraph"/>
        <w:ind w:hanging="720"/>
        <w:jc w:val="both"/>
        <w:rPr>
          <w:rFonts w:ascii="Garamond" w:hAnsi="Garamond"/>
          <w:sz w:val="24"/>
          <w:szCs w:val="24"/>
        </w:rPr>
      </w:pPr>
    </w:p>
    <w:p w:rsidR="00AC5B07" w:rsidRPr="00767D23" w:rsidRDefault="00AC5B07" w:rsidP="00767D23">
      <w:pPr>
        <w:pStyle w:val="ListParagraph"/>
        <w:ind w:hanging="720"/>
        <w:jc w:val="both"/>
        <w:rPr>
          <w:rFonts w:ascii="Garamond" w:hAnsi="Garamond"/>
          <w:sz w:val="24"/>
          <w:szCs w:val="24"/>
        </w:rPr>
      </w:pPr>
      <w:r w:rsidRPr="00767D23">
        <w:rPr>
          <w:rFonts w:ascii="Garamond" w:hAnsi="Garamond"/>
          <w:sz w:val="24"/>
          <w:szCs w:val="24"/>
        </w:rPr>
        <w:lastRenderedPageBreak/>
        <w:t>E.3.</w:t>
      </w:r>
      <w:r w:rsidRPr="00767D23">
        <w:rPr>
          <w:rFonts w:ascii="Garamond" w:hAnsi="Garamond"/>
          <w:sz w:val="24"/>
          <w:szCs w:val="24"/>
        </w:rPr>
        <w:tab/>
        <w:t>The tenancy of the Allotment Garden shall terminate on the yearly rent day after the death of the tenant.  In such a case, first refusal will be offered to a close relative, partner or close friend of the tenant.</w:t>
      </w:r>
    </w:p>
    <w:p w:rsidR="00AC5B07" w:rsidRPr="00767D23" w:rsidRDefault="00AC5B07" w:rsidP="00767D23">
      <w:pPr>
        <w:pStyle w:val="ListParagraph"/>
        <w:ind w:hanging="720"/>
        <w:jc w:val="both"/>
        <w:rPr>
          <w:rFonts w:ascii="Garamond" w:hAnsi="Garamond"/>
          <w:sz w:val="24"/>
          <w:szCs w:val="24"/>
        </w:rPr>
      </w:pPr>
    </w:p>
    <w:p w:rsidR="00AC5B07" w:rsidRPr="00767D23" w:rsidRDefault="00AC5B07" w:rsidP="00767D23">
      <w:pPr>
        <w:pStyle w:val="ListParagraph"/>
        <w:ind w:hanging="720"/>
        <w:jc w:val="both"/>
        <w:rPr>
          <w:rFonts w:ascii="Garamond" w:hAnsi="Garamond"/>
          <w:sz w:val="24"/>
          <w:szCs w:val="24"/>
        </w:rPr>
      </w:pPr>
      <w:r w:rsidRPr="00767D23">
        <w:rPr>
          <w:rFonts w:ascii="Garamond" w:hAnsi="Garamond"/>
          <w:sz w:val="24"/>
          <w:szCs w:val="24"/>
        </w:rPr>
        <w:t>E.4.</w:t>
      </w:r>
      <w:r w:rsidRPr="00767D23">
        <w:rPr>
          <w:rFonts w:ascii="Garamond" w:hAnsi="Garamond"/>
          <w:sz w:val="24"/>
          <w:szCs w:val="24"/>
        </w:rPr>
        <w:tab/>
        <w:t>Tenancy will be terminated by the Council by re-entry after one month</w:t>
      </w:r>
      <w:r w:rsidR="00767D23">
        <w:rPr>
          <w:rFonts w:ascii="Garamond" w:hAnsi="Garamond"/>
          <w:sz w:val="24"/>
          <w:szCs w:val="24"/>
        </w:rPr>
        <w:t>’</w:t>
      </w:r>
      <w:r w:rsidRPr="00767D23">
        <w:rPr>
          <w:rFonts w:ascii="Garamond" w:hAnsi="Garamond"/>
          <w:sz w:val="24"/>
          <w:szCs w:val="24"/>
        </w:rPr>
        <w:t>s notice which will be posted to the tenants address and also on site:</w:t>
      </w:r>
    </w:p>
    <w:p w:rsidR="00AC5B07" w:rsidRPr="00767D23" w:rsidRDefault="00AC5B07" w:rsidP="00767D23">
      <w:pPr>
        <w:pStyle w:val="ListParagraph"/>
        <w:ind w:hanging="720"/>
        <w:jc w:val="both"/>
        <w:rPr>
          <w:rFonts w:ascii="Garamond" w:hAnsi="Garamond"/>
          <w:sz w:val="24"/>
          <w:szCs w:val="24"/>
        </w:rPr>
      </w:pPr>
    </w:p>
    <w:p w:rsidR="00AC5B07" w:rsidRPr="00767D23" w:rsidRDefault="00AC5B07" w:rsidP="00767D23">
      <w:pPr>
        <w:pStyle w:val="ListParagraph"/>
        <w:numPr>
          <w:ilvl w:val="0"/>
          <w:numId w:val="5"/>
        </w:numPr>
        <w:jc w:val="both"/>
        <w:rPr>
          <w:rFonts w:ascii="Garamond" w:hAnsi="Garamond"/>
          <w:sz w:val="24"/>
          <w:szCs w:val="24"/>
        </w:rPr>
      </w:pPr>
      <w:r w:rsidRPr="00767D23">
        <w:rPr>
          <w:rFonts w:ascii="Garamond" w:hAnsi="Garamond"/>
          <w:sz w:val="24"/>
          <w:szCs w:val="24"/>
        </w:rPr>
        <w:t>If the rent is in arrears for more than 14 days after the due date; or</w:t>
      </w:r>
    </w:p>
    <w:p w:rsidR="00AC5B07" w:rsidRPr="00767D23" w:rsidRDefault="00AC5B07" w:rsidP="00767D23">
      <w:pPr>
        <w:pStyle w:val="ListParagraph"/>
        <w:numPr>
          <w:ilvl w:val="0"/>
          <w:numId w:val="5"/>
        </w:numPr>
        <w:jc w:val="both"/>
        <w:rPr>
          <w:rFonts w:ascii="Garamond" w:hAnsi="Garamond"/>
          <w:sz w:val="24"/>
          <w:szCs w:val="24"/>
        </w:rPr>
      </w:pPr>
      <w:r w:rsidRPr="00767D23">
        <w:rPr>
          <w:rFonts w:ascii="Garamond" w:hAnsi="Garamond"/>
          <w:sz w:val="24"/>
          <w:szCs w:val="24"/>
        </w:rPr>
        <w:t>If the tenant is not observing the conditions of his/her tenancy as contained in this document; or</w:t>
      </w:r>
    </w:p>
    <w:p w:rsidR="00AC5B07" w:rsidRPr="00767D23" w:rsidRDefault="00AC5B07" w:rsidP="00767D23">
      <w:pPr>
        <w:pStyle w:val="ListParagraph"/>
        <w:numPr>
          <w:ilvl w:val="0"/>
          <w:numId w:val="5"/>
        </w:numPr>
        <w:jc w:val="both"/>
        <w:rPr>
          <w:rFonts w:ascii="Garamond" w:hAnsi="Garamond"/>
          <w:sz w:val="24"/>
          <w:szCs w:val="24"/>
        </w:rPr>
      </w:pPr>
      <w:r w:rsidRPr="00767D23">
        <w:rPr>
          <w:rFonts w:ascii="Garamond" w:hAnsi="Garamond"/>
          <w:sz w:val="24"/>
          <w:szCs w:val="24"/>
        </w:rPr>
        <w:t>If the tenant is declared bankrupt or entered into a deed of arrangement with, or compound with, creditors, or is in custody for a period exceeding 28 days.</w:t>
      </w:r>
    </w:p>
    <w:p w:rsidR="00AC5B07" w:rsidRPr="00767D23" w:rsidRDefault="00AC5B07" w:rsidP="00767D23">
      <w:pPr>
        <w:ind w:left="720" w:hanging="720"/>
        <w:jc w:val="both"/>
        <w:rPr>
          <w:rFonts w:ascii="Garamond" w:hAnsi="Garamond"/>
          <w:sz w:val="24"/>
          <w:szCs w:val="24"/>
        </w:rPr>
      </w:pPr>
      <w:r w:rsidRPr="00767D23">
        <w:rPr>
          <w:rFonts w:ascii="Garamond" w:hAnsi="Garamond"/>
          <w:sz w:val="24"/>
          <w:szCs w:val="24"/>
        </w:rPr>
        <w:t>E.5.</w:t>
      </w:r>
      <w:r w:rsidRPr="00767D23">
        <w:rPr>
          <w:rFonts w:ascii="Garamond" w:hAnsi="Garamond"/>
          <w:sz w:val="24"/>
          <w:szCs w:val="24"/>
        </w:rPr>
        <w:tab/>
        <w:t>Upon termination of the tenancy, the Council will perform an inspection of the Allotment Garden to determine that the plot is in a similar state to that which existed at the start of this tenancy.  The tenant is responsible for the removal of all buildings and other structures, unless agreed with the Council.</w:t>
      </w:r>
    </w:p>
    <w:p w:rsidR="00AC5B07" w:rsidRPr="00767D23" w:rsidRDefault="00AC5B07" w:rsidP="00767D23">
      <w:pPr>
        <w:ind w:left="720" w:hanging="720"/>
        <w:jc w:val="both"/>
        <w:rPr>
          <w:rFonts w:ascii="Garamond" w:hAnsi="Garamond"/>
          <w:sz w:val="24"/>
          <w:szCs w:val="24"/>
        </w:rPr>
      </w:pPr>
    </w:p>
    <w:p w:rsidR="00AC5B07" w:rsidRPr="00767D23" w:rsidRDefault="00AC5B07" w:rsidP="00767D23">
      <w:pPr>
        <w:ind w:left="720" w:hanging="720"/>
        <w:jc w:val="both"/>
        <w:rPr>
          <w:rFonts w:ascii="Garamond" w:hAnsi="Garamond"/>
          <w:sz w:val="24"/>
          <w:szCs w:val="24"/>
        </w:rPr>
      </w:pPr>
      <w:r w:rsidRPr="00767D23">
        <w:rPr>
          <w:rFonts w:ascii="Garamond" w:hAnsi="Garamond"/>
          <w:sz w:val="24"/>
          <w:szCs w:val="24"/>
        </w:rPr>
        <w:t>E.6.</w:t>
      </w:r>
      <w:r w:rsidRPr="00767D23">
        <w:rPr>
          <w:rFonts w:ascii="Garamond" w:hAnsi="Garamond"/>
          <w:sz w:val="24"/>
          <w:szCs w:val="24"/>
        </w:rPr>
        <w:tab/>
        <w:t>In all cases, upon termination of the tenancy, the responsibility for the Allotment Gardens reverts to the Council.</w:t>
      </w:r>
    </w:p>
    <w:p w:rsidR="00AC5B07" w:rsidRPr="00767D23" w:rsidRDefault="00AC5B07" w:rsidP="00767D23">
      <w:pPr>
        <w:ind w:left="720" w:hanging="720"/>
        <w:jc w:val="both"/>
        <w:rPr>
          <w:rFonts w:ascii="Garamond" w:hAnsi="Garamond"/>
          <w:b/>
          <w:sz w:val="24"/>
          <w:szCs w:val="24"/>
        </w:rPr>
      </w:pPr>
      <w:r w:rsidRPr="00767D23">
        <w:rPr>
          <w:rFonts w:ascii="Garamond" w:hAnsi="Garamond"/>
          <w:b/>
          <w:sz w:val="24"/>
          <w:szCs w:val="24"/>
        </w:rPr>
        <w:t>F.</w:t>
      </w:r>
      <w:r w:rsidRPr="00767D23">
        <w:rPr>
          <w:rFonts w:ascii="Garamond" w:hAnsi="Garamond"/>
          <w:b/>
          <w:sz w:val="24"/>
          <w:szCs w:val="24"/>
        </w:rPr>
        <w:tab/>
        <w:t>General</w:t>
      </w:r>
    </w:p>
    <w:p w:rsidR="00AC5B07" w:rsidRPr="00767D23" w:rsidRDefault="00AC5B07" w:rsidP="00767D23">
      <w:pPr>
        <w:ind w:left="720" w:hanging="720"/>
        <w:jc w:val="both"/>
        <w:rPr>
          <w:rFonts w:ascii="Garamond" w:hAnsi="Garamond"/>
          <w:sz w:val="24"/>
          <w:szCs w:val="24"/>
        </w:rPr>
      </w:pPr>
      <w:r w:rsidRPr="00767D23">
        <w:rPr>
          <w:rFonts w:ascii="Garamond" w:hAnsi="Garamond"/>
          <w:sz w:val="24"/>
          <w:szCs w:val="24"/>
        </w:rPr>
        <w:t>F.1.</w:t>
      </w:r>
      <w:r w:rsidRPr="00767D23">
        <w:rPr>
          <w:rFonts w:ascii="Garamond" w:hAnsi="Garamond"/>
          <w:sz w:val="24"/>
          <w:szCs w:val="24"/>
        </w:rPr>
        <w:tab/>
        <w:t>‘The Tenant’ shall be one person named on the tenancy agreement.</w:t>
      </w:r>
    </w:p>
    <w:p w:rsidR="00AC5B07" w:rsidRPr="00767D23" w:rsidRDefault="00AC5B07" w:rsidP="00767D23">
      <w:pPr>
        <w:ind w:left="720" w:hanging="720"/>
        <w:jc w:val="both"/>
        <w:rPr>
          <w:rFonts w:ascii="Garamond" w:hAnsi="Garamond"/>
          <w:sz w:val="24"/>
          <w:szCs w:val="24"/>
        </w:rPr>
      </w:pPr>
      <w:r w:rsidRPr="00767D23">
        <w:rPr>
          <w:rFonts w:ascii="Garamond" w:hAnsi="Garamond"/>
          <w:sz w:val="24"/>
          <w:szCs w:val="24"/>
        </w:rPr>
        <w:t>F.2.</w:t>
      </w:r>
      <w:r w:rsidRPr="00767D23">
        <w:rPr>
          <w:rFonts w:ascii="Garamond" w:hAnsi="Garamond"/>
          <w:sz w:val="24"/>
          <w:szCs w:val="24"/>
        </w:rPr>
        <w:tab/>
        <w:t>Written notice may be served on the Council at the address of the Clerk at:</w:t>
      </w:r>
    </w:p>
    <w:p w:rsidR="00AC5B07" w:rsidRPr="00767D23" w:rsidRDefault="00AC5B07" w:rsidP="00767D23">
      <w:pPr>
        <w:spacing w:line="240" w:lineRule="auto"/>
        <w:ind w:left="2160" w:hanging="720"/>
        <w:jc w:val="both"/>
        <w:rPr>
          <w:rFonts w:ascii="Garamond" w:hAnsi="Garamond"/>
          <w:sz w:val="24"/>
          <w:szCs w:val="24"/>
        </w:rPr>
      </w:pPr>
      <w:r w:rsidRPr="00767D23">
        <w:rPr>
          <w:rFonts w:ascii="Garamond" w:hAnsi="Garamond"/>
          <w:sz w:val="24"/>
          <w:szCs w:val="24"/>
        </w:rPr>
        <w:t>3 Ruskin Way</w:t>
      </w:r>
    </w:p>
    <w:p w:rsidR="00AC5B07" w:rsidRPr="00767D23" w:rsidRDefault="00AC5B07" w:rsidP="00767D23">
      <w:pPr>
        <w:spacing w:line="240" w:lineRule="auto"/>
        <w:ind w:left="2160" w:hanging="720"/>
        <w:jc w:val="both"/>
        <w:rPr>
          <w:rFonts w:ascii="Garamond" w:hAnsi="Garamond"/>
          <w:sz w:val="24"/>
          <w:szCs w:val="24"/>
        </w:rPr>
      </w:pPr>
      <w:r w:rsidRPr="00767D23">
        <w:rPr>
          <w:rFonts w:ascii="Garamond" w:hAnsi="Garamond"/>
          <w:sz w:val="24"/>
          <w:szCs w:val="24"/>
        </w:rPr>
        <w:t>Brough</w:t>
      </w:r>
    </w:p>
    <w:p w:rsidR="00AC5B07" w:rsidRPr="00767D23" w:rsidRDefault="00AC5B07" w:rsidP="00767D23">
      <w:pPr>
        <w:spacing w:line="240" w:lineRule="auto"/>
        <w:ind w:left="2160" w:hanging="720"/>
        <w:jc w:val="both"/>
        <w:rPr>
          <w:rFonts w:ascii="Garamond" w:hAnsi="Garamond"/>
          <w:sz w:val="24"/>
          <w:szCs w:val="24"/>
        </w:rPr>
      </w:pPr>
      <w:r w:rsidRPr="00767D23">
        <w:rPr>
          <w:rFonts w:ascii="Garamond" w:hAnsi="Garamond"/>
          <w:sz w:val="24"/>
          <w:szCs w:val="24"/>
        </w:rPr>
        <w:t>East Riding of Yorkshire</w:t>
      </w:r>
    </w:p>
    <w:p w:rsidR="00AC5B07" w:rsidRPr="00767D23" w:rsidRDefault="00AC5B07" w:rsidP="00767D23">
      <w:pPr>
        <w:spacing w:line="240" w:lineRule="auto"/>
        <w:ind w:left="2160" w:hanging="720"/>
        <w:jc w:val="both"/>
        <w:rPr>
          <w:rFonts w:ascii="Garamond" w:hAnsi="Garamond"/>
          <w:sz w:val="24"/>
          <w:szCs w:val="24"/>
        </w:rPr>
      </w:pPr>
      <w:r w:rsidRPr="00767D23">
        <w:rPr>
          <w:rFonts w:ascii="Garamond" w:hAnsi="Garamond"/>
          <w:sz w:val="24"/>
          <w:szCs w:val="24"/>
        </w:rPr>
        <w:t>HU15 1GW</w:t>
      </w:r>
      <w:r w:rsidRPr="00767D23">
        <w:rPr>
          <w:rFonts w:ascii="Garamond" w:hAnsi="Garamond"/>
          <w:sz w:val="24"/>
          <w:szCs w:val="24"/>
        </w:rPr>
        <w:tab/>
      </w:r>
    </w:p>
    <w:p w:rsidR="00AC5B07" w:rsidRPr="00767D23" w:rsidRDefault="00AC5B07" w:rsidP="00767D23">
      <w:pPr>
        <w:ind w:left="720" w:hanging="720"/>
        <w:jc w:val="both"/>
        <w:rPr>
          <w:rFonts w:ascii="Garamond" w:hAnsi="Garamond"/>
          <w:sz w:val="24"/>
          <w:szCs w:val="24"/>
        </w:rPr>
      </w:pPr>
    </w:p>
    <w:p w:rsidR="00767D23" w:rsidRPr="00767D23" w:rsidRDefault="00767D23" w:rsidP="00767D23">
      <w:pPr>
        <w:ind w:left="720" w:hanging="720"/>
        <w:jc w:val="both"/>
        <w:rPr>
          <w:rFonts w:ascii="Garamond" w:hAnsi="Garamond"/>
          <w:b/>
          <w:sz w:val="24"/>
          <w:szCs w:val="24"/>
        </w:rPr>
      </w:pPr>
      <w:r w:rsidRPr="00767D23">
        <w:rPr>
          <w:rFonts w:ascii="Garamond" w:hAnsi="Garamond"/>
          <w:b/>
          <w:sz w:val="24"/>
          <w:szCs w:val="24"/>
        </w:rPr>
        <w:t>Note – Letting Policy</w:t>
      </w:r>
    </w:p>
    <w:p w:rsidR="00767D23" w:rsidRPr="00767D23" w:rsidRDefault="00767D23" w:rsidP="00767D23">
      <w:pPr>
        <w:pStyle w:val="ListParagraph"/>
        <w:numPr>
          <w:ilvl w:val="0"/>
          <w:numId w:val="6"/>
        </w:numPr>
        <w:jc w:val="both"/>
        <w:rPr>
          <w:rFonts w:ascii="Garamond" w:hAnsi="Garamond"/>
          <w:sz w:val="24"/>
          <w:szCs w:val="24"/>
        </w:rPr>
      </w:pPr>
      <w:r w:rsidRPr="00767D23">
        <w:rPr>
          <w:rFonts w:ascii="Garamond" w:hAnsi="Garamond"/>
          <w:sz w:val="24"/>
          <w:szCs w:val="24"/>
        </w:rPr>
        <w:t>Vacant Plots will be allocated in accordance with the waiting list maintained in date order by the Clerk.  Existing tenants wishing to move to another allotment should inform the Clerk who will add their name to the waiting list.</w:t>
      </w:r>
    </w:p>
    <w:p w:rsidR="00767D23" w:rsidRPr="00767D23" w:rsidRDefault="00767D23" w:rsidP="00767D23">
      <w:pPr>
        <w:pStyle w:val="ListParagraph"/>
        <w:jc w:val="both"/>
        <w:rPr>
          <w:rFonts w:ascii="Garamond" w:hAnsi="Garamond"/>
          <w:sz w:val="24"/>
          <w:szCs w:val="24"/>
        </w:rPr>
      </w:pPr>
    </w:p>
    <w:p w:rsidR="00767D23" w:rsidRPr="00767D23" w:rsidRDefault="00767D23" w:rsidP="00767D23">
      <w:pPr>
        <w:pStyle w:val="ListParagraph"/>
        <w:numPr>
          <w:ilvl w:val="0"/>
          <w:numId w:val="6"/>
        </w:numPr>
        <w:jc w:val="both"/>
        <w:rPr>
          <w:rFonts w:ascii="Garamond" w:hAnsi="Garamond"/>
          <w:sz w:val="24"/>
          <w:szCs w:val="24"/>
        </w:rPr>
      </w:pPr>
      <w:r w:rsidRPr="00767D23">
        <w:rPr>
          <w:rFonts w:ascii="Garamond" w:hAnsi="Garamond"/>
          <w:sz w:val="24"/>
          <w:szCs w:val="24"/>
        </w:rPr>
        <w:t>Request to exchange plots will be required in writing for consideration by the Council.</w:t>
      </w:r>
    </w:p>
    <w:sectPr w:rsidR="00767D23" w:rsidRPr="00767D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C9F"/>
    <w:multiLevelType w:val="hybridMultilevel"/>
    <w:tmpl w:val="6CFA1C4A"/>
    <w:lvl w:ilvl="0" w:tplc="D66806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D6045C"/>
    <w:multiLevelType w:val="hybridMultilevel"/>
    <w:tmpl w:val="B3B6D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B4354A2"/>
    <w:multiLevelType w:val="hybridMultilevel"/>
    <w:tmpl w:val="BE568998"/>
    <w:lvl w:ilvl="0" w:tplc="A58A2E5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411E4DE3"/>
    <w:multiLevelType w:val="hybridMultilevel"/>
    <w:tmpl w:val="342847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BA24093"/>
    <w:multiLevelType w:val="hybridMultilevel"/>
    <w:tmpl w:val="1834F928"/>
    <w:lvl w:ilvl="0" w:tplc="08090017">
      <w:start w:val="1"/>
      <w:numFmt w:val="lowerLetter"/>
      <w:lvlText w:val="%1)"/>
      <w:lvlJc w:val="left"/>
      <w:pPr>
        <w:ind w:left="216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D2953CC"/>
    <w:multiLevelType w:val="hybridMultilevel"/>
    <w:tmpl w:val="38322C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66B"/>
    <w:rsid w:val="00061B79"/>
    <w:rsid w:val="000F3085"/>
    <w:rsid w:val="001A566B"/>
    <w:rsid w:val="00535CD6"/>
    <w:rsid w:val="00731684"/>
    <w:rsid w:val="00767D23"/>
    <w:rsid w:val="00AC5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6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2015-03-08T22:58:00Z</dcterms:created>
  <dcterms:modified xsi:type="dcterms:W3CDTF">2015-03-08T23:40:00Z</dcterms:modified>
</cp:coreProperties>
</file>